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DE" w:rsidRDefault="003131DE" w:rsidP="00A94787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4787">
        <w:rPr>
          <w:rFonts w:ascii="Times New Roman" w:hAnsi="Times New Roman"/>
          <w:sz w:val="24"/>
          <w:szCs w:val="24"/>
        </w:rPr>
        <w:t>Барыгина В.П., начальник отдела образования и молодежной политики администрации Курортного района Санкт-Петербурга</w:t>
      </w:r>
    </w:p>
    <w:p w:rsidR="003131DE" w:rsidRDefault="003131DE" w:rsidP="00A94787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29.08.2017</w:t>
      </w:r>
    </w:p>
    <w:p w:rsidR="003131DE" w:rsidRDefault="003131DE" w:rsidP="00A94787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ГБОУ СОШ № 545</w:t>
      </w:r>
    </w:p>
    <w:p w:rsidR="003131DE" w:rsidRPr="00A94787" w:rsidRDefault="003131DE" w:rsidP="00A94787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3131DE" w:rsidRPr="009E117A" w:rsidRDefault="003131DE" w:rsidP="00AD74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117A">
        <w:rPr>
          <w:rFonts w:ascii="Times New Roman" w:hAnsi="Times New Roman"/>
          <w:b/>
          <w:sz w:val="28"/>
          <w:szCs w:val="28"/>
        </w:rPr>
        <w:t xml:space="preserve">Развитие системы образования Курортного района в  2016/2017 учебном  году и основные </w:t>
      </w:r>
      <w:r>
        <w:rPr>
          <w:rFonts w:ascii="Times New Roman" w:hAnsi="Times New Roman"/>
          <w:b/>
          <w:sz w:val="28"/>
          <w:szCs w:val="28"/>
        </w:rPr>
        <w:t>задачи на 2017/2018 учебный год</w:t>
      </w:r>
    </w:p>
    <w:p w:rsidR="003131DE" w:rsidRPr="00D26F62" w:rsidRDefault="003131DE" w:rsidP="00A069F5">
      <w:pPr>
        <w:ind w:firstLine="1080"/>
        <w:jc w:val="right"/>
        <w:rPr>
          <w:i/>
          <w:sz w:val="24"/>
        </w:rPr>
      </w:pPr>
    </w:p>
    <w:p w:rsidR="003131DE" w:rsidRPr="006A0F72" w:rsidRDefault="003131DE" w:rsidP="00A069F5">
      <w:pPr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1" w:name="_Toc395779638"/>
    </w:p>
    <w:p w:rsidR="003131DE" w:rsidRDefault="003131DE" w:rsidP="003E41D1">
      <w:pPr>
        <w:autoSpaceDE w:val="0"/>
        <w:autoSpaceDN w:val="0"/>
        <w:adjustRightInd w:val="0"/>
        <w:jc w:val="center"/>
        <w:rPr>
          <w:szCs w:val="28"/>
        </w:rPr>
      </w:pPr>
      <w:r w:rsidRPr="009E117A">
        <w:rPr>
          <w:szCs w:val="28"/>
        </w:rPr>
        <w:t xml:space="preserve">Уважаемые </w:t>
      </w:r>
      <w:r>
        <w:rPr>
          <w:szCs w:val="28"/>
        </w:rPr>
        <w:t>коллеги!</w:t>
      </w:r>
    </w:p>
    <w:p w:rsidR="003131DE" w:rsidRPr="009E117A" w:rsidRDefault="003131DE" w:rsidP="003E4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Дорогие  гости педагогического совета</w:t>
      </w:r>
      <w:r w:rsidRPr="009E117A">
        <w:rPr>
          <w:szCs w:val="28"/>
        </w:rPr>
        <w:t>!</w:t>
      </w:r>
    </w:p>
    <w:p w:rsidR="003131DE" w:rsidRPr="00EE73A7" w:rsidRDefault="003131DE" w:rsidP="00A069F5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1"/>
    <w:p w:rsidR="003131DE" w:rsidRPr="009E117A" w:rsidRDefault="003131DE" w:rsidP="009E117A">
      <w:pPr>
        <w:ind w:firstLine="567"/>
        <w:jc w:val="both"/>
        <w:rPr>
          <w:szCs w:val="28"/>
        </w:rPr>
      </w:pPr>
      <w:r w:rsidRPr="009E117A">
        <w:rPr>
          <w:szCs w:val="28"/>
        </w:rPr>
        <w:t>В федеральном законе «Об образовании в Российской Федерации» понятие «образование» определяется как единый целенаправленный процесс воспитания и обучения,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человека. Для того чтобы этот процесс проходил наиболее эффективно, необходимо создать условия, в которых смогли бы развиваться  индивидуальные способности и таланты каждого ребенка.</w:t>
      </w:r>
    </w:p>
    <w:p w:rsidR="003131DE" w:rsidRPr="009E117A" w:rsidRDefault="003131DE" w:rsidP="009E117A">
      <w:pPr>
        <w:ind w:firstLine="567"/>
        <w:jc w:val="both"/>
        <w:rPr>
          <w:szCs w:val="28"/>
        </w:rPr>
      </w:pPr>
      <w:r w:rsidRPr="009E117A">
        <w:rPr>
          <w:szCs w:val="28"/>
        </w:rPr>
        <w:t>Сегодня на нашем педагогическом совете пойдет речь о том, как это достигается в Курортном районе.</w:t>
      </w:r>
    </w:p>
    <w:p w:rsidR="003131DE" w:rsidRPr="009E117A" w:rsidRDefault="003131DE" w:rsidP="009E117A">
      <w:pPr>
        <w:ind w:firstLine="567"/>
        <w:jc w:val="both"/>
        <w:rPr>
          <w:szCs w:val="28"/>
        </w:rPr>
      </w:pPr>
      <w:r w:rsidRPr="009E117A">
        <w:rPr>
          <w:szCs w:val="28"/>
        </w:rPr>
        <w:t xml:space="preserve">Система образования Курортного района – это 35 образовательных организаций: 16 школ, 15 детских садов, 2 Дома детского творчества, Информационно-методический центр и Центр психолого-педагогической, медицинской  и социальной помощи.  </w:t>
      </w:r>
    </w:p>
    <w:p w:rsidR="003131DE" w:rsidRPr="009E117A" w:rsidRDefault="003131DE" w:rsidP="009E117A">
      <w:pPr>
        <w:ind w:firstLine="567"/>
        <w:jc w:val="both"/>
        <w:rPr>
          <w:szCs w:val="28"/>
        </w:rPr>
      </w:pPr>
      <w:r w:rsidRPr="009E117A">
        <w:rPr>
          <w:szCs w:val="28"/>
        </w:rPr>
        <w:t>Для детей и молодежи в районе работают 3 подростково-молодежных центра: «Восход», «Снайпер» и «Молодость».</w:t>
      </w:r>
    </w:p>
    <w:p w:rsidR="003131DE" w:rsidRPr="009E117A" w:rsidRDefault="003131DE" w:rsidP="009E117A">
      <w:pPr>
        <w:ind w:firstLine="567"/>
        <w:jc w:val="both"/>
        <w:rPr>
          <w:szCs w:val="28"/>
        </w:rPr>
      </w:pPr>
      <w:r w:rsidRPr="009E117A">
        <w:rPr>
          <w:szCs w:val="28"/>
        </w:rPr>
        <w:t>Итоги прошедшего учебного года были подведены по направлениям, соответствующим реализации государственной программы «Развитие образования в Санкт-Петербурге» на 2015-2020 годы и Программы развития системы образования Курортного района.</w:t>
      </w:r>
    </w:p>
    <w:p w:rsidR="003131DE" w:rsidRPr="006A0F72" w:rsidRDefault="003131DE" w:rsidP="00AD7488">
      <w:pPr>
        <w:tabs>
          <w:tab w:val="left" w:pos="5852"/>
        </w:tabs>
        <w:ind w:firstLine="567"/>
        <w:jc w:val="both"/>
        <w:rPr>
          <w:b/>
          <w:color w:val="0000FF"/>
          <w:szCs w:val="28"/>
        </w:rPr>
      </w:pPr>
    </w:p>
    <w:p w:rsidR="003131DE" w:rsidRPr="00A94787" w:rsidRDefault="003131DE" w:rsidP="00AD7488">
      <w:pPr>
        <w:tabs>
          <w:tab w:val="left" w:pos="5852"/>
        </w:tabs>
        <w:ind w:firstLine="567"/>
        <w:jc w:val="both"/>
        <w:rPr>
          <w:b/>
          <w:i/>
          <w:color w:val="0000FF"/>
          <w:szCs w:val="28"/>
        </w:rPr>
      </w:pPr>
      <w:r w:rsidRPr="00A94787">
        <w:rPr>
          <w:b/>
          <w:i/>
          <w:color w:val="0000FF"/>
          <w:szCs w:val="28"/>
        </w:rPr>
        <w:t>Развитие дошкольного образования</w:t>
      </w:r>
      <w:r w:rsidRPr="00A94787">
        <w:rPr>
          <w:b/>
          <w:i/>
          <w:color w:val="0000FF"/>
          <w:szCs w:val="28"/>
        </w:rPr>
        <w:tab/>
      </w:r>
    </w:p>
    <w:p w:rsidR="003131DE" w:rsidRPr="009E117A" w:rsidRDefault="003131DE" w:rsidP="004D04C1">
      <w:pPr>
        <w:ind w:firstLine="567"/>
        <w:jc w:val="both"/>
        <w:rPr>
          <w:szCs w:val="28"/>
        </w:rPr>
      </w:pPr>
      <w:r>
        <w:rPr>
          <w:szCs w:val="28"/>
        </w:rPr>
        <w:t>В районе о</w:t>
      </w:r>
      <w:r w:rsidRPr="009E117A">
        <w:rPr>
          <w:szCs w:val="28"/>
        </w:rPr>
        <w:t>беспечена 100% доступность дошкольного образования для детей от 3 до 7 лет</w:t>
      </w:r>
      <w:r>
        <w:rPr>
          <w:color w:val="000000"/>
          <w:szCs w:val="28"/>
        </w:rPr>
        <w:t>; 3461 ребенок посещал 15 дошкольных организаций и структурное подразделение школы № 69.</w:t>
      </w:r>
    </w:p>
    <w:p w:rsidR="003131DE" w:rsidRPr="009E117A" w:rsidRDefault="003131DE" w:rsidP="00022D11">
      <w:pPr>
        <w:ind w:firstLine="567"/>
        <w:jc w:val="both"/>
        <w:rPr>
          <w:szCs w:val="28"/>
        </w:rPr>
      </w:pPr>
      <w:r w:rsidRPr="009E117A">
        <w:rPr>
          <w:szCs w:val="28"/>
        </w:rPr>
        <w:t xml:space="preserve">В прошлом учебном году в дошкольных учреждениях дополнительно введено 245 мест за счет эффективного использования помещений в действующих группах (из расчета площади групповых помещений). </w:t>
      </w:r>
      <w:r>
        <w:rPr>
          <w:szCs w:val="28"/>
        </w:rPr>
        <w:t>А в</w:t>
      </w:r>
      <w:r w:rsidRPr="009E117A">
        <w:rPr>
          <w:szCs w:val="28"/>
        </w:rPr>
        <w:t>сего за последние 3 года было открыто дополнительно 494 места</w:t>
      </w:r>
      <w:r>
        <w:rPr>
          <w:szCs w:val="28"/>
        </w:rPr>
        <w:t xml:space="preserve"> (это как два больших сада)</w:t>
      </w:r>
      <w:r w:rsidRPr="009E117A">
        <w:rPr>
          <w:szCs w:val="28"/>
        </w:rPr>
        <w:t xml:space="preserve">.  </w:t>
      </w:r>
    </w:p>
    <w:p w:rsidR="003131DE" w:rsidRPr="007131DA" w:rsidRDefault="003131DE" w:rsidP="00022D11">
      <w:pPr>
        <w:ind w:firstLine="567"/>
        <w:jc w:val="both"/>
        <w:rPr>
          <w:szCs w:val="28"/>
        </w:rPr>
      </w:pPr>
      <w:r w:rsidRPr="007131DA">
        <w:rPr>
          <w:szCs w:val="28"/>
        </w:rPr>
        <w:lastRenderedPageBreak/>
        <w:t xml:space="preserve">Для удовлетворения потребности населения в адаптированной основной образовательной программе для детей с ОВЗ в 2016 году </w:t>
      </w:r>
      <w:r w:rsidRPr="007131DA">
        <w:rPr>
          <w:spacing w:val="-4"/>
          <w:szCs w:val="28"/>
        </w:rPr>
        <w:t>в отделении дошкольного образования ГБОУ № 69</w:t>
      </w:r>
      <w:r w:rsidRPr="007131DA">
        <w:rPr>
          <w:szCs w:val="28"/>
        </w:rPr>
        <w:t xml:space="preserve"> </w:t>
      </w:r>
      <w:r w:rsidRPr="007131DA">
        <w:rPr>
          <w:spacing w:val="-4"/>
          <w:szCs w:val="28"/>
        </w:rPr>
        <w:t>дополнительно открыта 1</w:t>
      </w:r>
      <w:r>
        <w:rPr>
          <w:spacing w:val="-4"/>
          <w:szCs w:val="28"/>
        </w:rPr>
        <w:t xml:space="preserve"> </w:t>
      </w:r>
      <w:r w:rsidRPr="007131DA">
        <w:rPr>
          <w:spacing w:val="-4"/>
          <w:szCs w:val="28"/>
        </w:rPr>
        <w:t xml:space="preserve">группа компенсирующей направленности </w:t>
      </w:r>
      <w:r w:rsidRPr="007131DA">
        <w:rPr>
          <w:szCs w:val="28"/>
        </w:rPr>
        <w:t>для детей со сложным дефектом (имеющих сочетание 2 или более недостатков в физическом и (или) психическом развитии) на 12 мест.</w:t>
      </w:r>
    </w:p>
    <w:p w:rsidR="003131DE" w:rsidRPr="007131DA" w:rsidRDefault="003131DE" w:rsidP="00022D11">
      <w:pPr>
        <w:ind w:firstLine="567"/>
        <w:jc w:val="both"/>
        <w:rPr>
          <w:szCs w:val="28"/>
        </w:rPr>
      </w:pPr>
      <w:r w:rsidRPr="007131DA">
        <w:rPr>
          <w:color w:val="000000"/>
          <w:szCs w:val="28"/>
        </w:rPr>
        <w:t>Развитие вариативных форм</w:t>
      </w:r>
      <w:r>
        <w:rPr>
          <w:color w:val="000000"/>
          <w:szCs w:val="28"/>
        </w:rPr>
        <w:t xml:space="preserve"> </w:t>
      </w:r>
      <w:r w:rsidRPr="007131DA">
        <w:rPr>
          <w:color w:val="000000"/>
          <w:szCs w:val="28"/>
        </w:rPr>
        <w:t xml:space="preserve">– один из путей, который поможет </w:t>
      </w:r>
      <w:r w:rsidRPr="007131DA">
        <w:rPr>
          <w:szCs w:val="28"/>
        </w:rPr>
        <w:t>удовлетворить потребности населения района в дошкольном образовании.  С этой целью в 2018 году планируется открытие бюджетной группы кратковременного пребывания детей на 20 мест в ДОУ № 26</w:t>
      </w:r>
      <w:r>
        <w:rPr>
          <w:szCs w:val="28"/>
        </w:rPr>
        <w:t xml:space="preserve"> в Сестрорецке.</w:t>
      </w:r>
    </w:p>
    <w:p w:rsidR="003131DE" w:rsidRDefault="003131DE" w:rsidP="009E117A">
      <w:pPr>
        <w:ind w:firstLine="567"/>
        <w:jc w:val="both"/>
        <w:rPr>
          <w:color w:val="000000"/>
          <w:szCs w:val="28"/>
        </w:rPr>
      </w:pPr>
      <w:r w:rsidRPr="007131DA">
        <w:rPr>
          <w:color w:val="000000"/>
          <w:szCs w:val="28"/>
        </w:rPr>
        <w:t>Оптимизация помещений детских садов, открытие новых групп позволили значительно увеличить количество доступных мест для дошкольников.  Однако</w:t>
      </w:r>
      <w:r>
        <w:rPr>
          <w:color w:val="000000"/>
          <w:szCs w:val="28"/>
        </w:rPr>
        <w:t xml:space="preserve">, </w:t>
      </w:r>
      <w:r w:rsidRPr="007131DA">
        <w:rPr>
          <w:color w:val="000000"/>
          <w:szCs w:val="28"/>
        </w:rPr>
        <w:t>вместе с тем</w:t>
      </w:r>
      <w:r>
        <w:rPr>
          <w:color w:val="000000"/>
          <w:szCs w:val="28"/>
        </w:rPr>
        <w:t>,</w:t>
      </w:r>
      <w:r w:rsidRPr="007131DA">
        <w:rPr>
          <w:color w:val="000000"/>
          <w:szCs w:val="28"/>
        </w:rPr>
        <w:t xml:space="preserve"> произошло значительное увеличение количества детей в группах в связи с приростом численности населения района, что требует новых материально-технических и кадровых ресурсов. </w:t>
      </w:r>
    </w:p>
    <w:p w:rsidR="003131DE" w:rsidRPr="007131DA" w:rsidRDefault="003131DE" w:rsidP="009E117A">
      <w:pPr>
        <w:ind w:firstLine="567"/>
        <w:jc w:val="both"/>
        <w:rPr>
          <w:b/>
          <w:szCs w:val="28"/>
        </w:rPr>
      </w:pPr>
      <w:r w:rsidRPr="007131DA">
        <w:rPr>
          <w:color w:val="000000"/>
          <w:szCs w:val="28"/>
        </w:rPr>
        <w:t>Решение этой проблемы станет важной задачей на предстоящий год</w:t>
      </w:r>
      <w:r>
        <w:rPr>
          <w:color w:val="000000"/>
          <w:szCs w:val="28"/>
        </w:rPr>
        <w:t xml:space="preserve">. </w:t>
      </w:r>
      <w:r w:rsidRPr="007131DA">
        <w:rPr>
          <w:szCs w:val="28"/>
        </w:rPr>
        <w:t>И конечно, этому будет способствовать строительство детского сада в г. Зеленогорске (ул. Мира, д. 8) на 110 мест и в Сестрорецке (ул. Малая Ленинградская, д. 62) на 75 мест.</w:t>
      </w:r>
    </w:p>
    <w:p w:rsidR="003131DE" w:rsidRDefault="003131DE" w:rsidP="0043057B">
      <w:pPr>
        <w:ind w:firstLine="567"/>
        <w:jc w:val="both"/>
        <w:rPr>
          <w:szCs w:val="28"/>
        </w:rPr>
      </w:pPr>
      <w:r w:rsidRPr="009E117A">
        <w:rPr>
          <w:szCs w:val="28"/>
        </w:rPr>
        <w:t>С 01.01.2016 введен Федеральный государственный образовательный стандарт дошкольного образования. Результаты проведенного в конце 2016 года Комитетом по образованию регионального мониторинга по его реализации показали высокий уровень готовности ДОУ Курортного района к организации образовательной деятельности.</w:t>
      </w:r>
      <w:r>
        <w:rPr>
          <w:szCs w:val="28"/>
        </w:rPr>
        <w:t xml:space="preserve"> </w:t>
      </w:r>
    </w:p>
    <w:p w:rsidR="003131DE" w:rsidRPr="00BF5B41" w:rsidRDefault="003131DE" w:rsidP="009F2130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F5B41">
        <w:rPr>
          <w:sz w:val="28"/>
          <w:szCs w:val="28"/>
        </w:rPr>
        <w:t>В течение учебного года было организовано сопровождение деятельности педагогов в условиях реализации федеральных государственных образовательных стандартов в дошкольном воспитании и диссеминация передового опыта работы.</w:t>
      </w:r>
    </w:p>
    <w:p w:rsidR="003131DE" w:rsidRPr="00BF5B41" w:rsidRDefault="003131DE" w:rsidP="009F2130">
      <w:pPr>
        <w:ind w:firstLine="708"/>
        <w:jc w:val="both"/>
        <w:rPr>
          <w:szCs w:val="28"/>
        </w:rPr>
      </w:pPr>
      <w:r w:rsidRPr="00BF5B41">
        <w:rPr>
          <w:szCs w:val="28"/>
        </w:rPr>
        <w:t>Руководители ДОУ, старшие воспитатели и педагоги района принимали участие и делились опытом работы в рамках районных и городских семинаров и конференций СПб АППО, РГПУ им. А.И.Герцена, в мероприятиях Петербургского образовательного форума, вебинарах,  организованных Комитетом по образованию, СПб</w:t>
      </w:r>
      <w:r>
        <w:rPr>
          <w:szCs w:val="28"/>
        </w:rPr>
        <w:t xml:space="preserve"> </w:t>
      </w:r>
      <w:r w:rsidRPr="00BF5B41">
        <w:rPr>
          <w:szCs w:val="28"/>
        </w:rPr>
        <w:t>РЦОКОиИТ, СПб АППО.</w:t>
      </w:r>
    </w:p>
    <w:p w:rsidR="003131DE" w:rsidRPr="00BF5B41" w:rsidRDefault="003131DE" w:rsidP="009F21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F5B41">
        <w:rPr>
          <w:szCs w:val="28"/>
        </w:rPr>
        <w:t>С сентября по май проведен</w:t>
      </w:r>
      <w:r>
        <w:rPr>
          <w:szCs w:val="28"/>
        </w:rPr>
        <w:t>о</w:t>
      </w:r>
      <w:r w:rsidRPr="00BF5B41">
        <w:rPr>
          <w:szCs w:val="28"/>
        </w:rPr>
        <w:t xml:space="preserve"> 13 научно-практических и проблемных семинаров, </w:t>
      </w:r>
      <w:r>
        <w:rPr>
          <w:szCs w:val="28"/>
        </w:rPr>
        <w:t xml:space="preserve">а также </w:t>
      </w:r>
      <w:r w:rsidRPr="00BF5B41">
        <w:rPr>
          <w:szCs w:val="28"/>
        </w:rPr>
        <w:t>мастер-класс</w:t>
      </w:r>
      <w:r>
        <w:rPr>
          <w:szCs w:val="28"/>
        </w:rPr>
        <w:t>ы</w:t>
      </w:r>
      <w:r w:rsidRPr="00BF5B41">
        <w:rPr>
          <w:szCs w:val="28"/>
        </w:rPr>
        <w:t xml:space="preserve"> и консультации-практикумы, подготовленные педагогами ДОУ района для воспитателей и специалистов.</w:t>
      </w:r>
    </w:p>
    <w:p w:rsidR="003131DE" w:rsidRPr="0043057B" w:rsidRDefault="003131DE" w:rsidP="006A0F72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A27D6">
        <w:rPr>
          <w:sz w:val="28"/>
          <w:szCs w:val="28"/>
        </w:rPr>
        <w:t>Без творчества педагога не может раскрыться творчество ребенка. Перед воспитателями дошкольных учреждений всегда стояла задача привить детям  любовь к окружающему миру, к творчеству, научить ребенка делать самостоятельные открытия, познавая себя, свою творческую индивидуальность</w:t>
      </w:r>
      <w:r w:rsidRPr="0043057B">
        <w:rPr>
          <w:i/>
          <w:sz w:val="28"/>
          <w:szCs w:val="28"/>
        </w:rPr>
        <w:t xml:space="preserve"> </w:t>
      </w:r>
      <w:r w:rsidRPr="00AA27D6">
        <w:rPr>
          <w:sz w:val="28"/>
          <w:szCs w:val="28"/>
        </w:rPr>
        <w:t>и уникальность, осознавая собственные достижения</w:t>
      </w:r>
      <w:r w:rsidRPr="0043057B">
        <w:rPr>
          <w:i/>
          <w:sz w:val="28"/>
          <w:szCs w:val="28"/>
        </w:rPr>
        <w:t>.</w:t>
      </w:r>
    </w:p>
    <w:p w:rsidR="003131DE" w:rsidRPr="00BF5B41" w:rsidRDefault="003131DE" w:rsidP="009F2130">
      <w:pPr>
        <w:ind w:firstLine="708"/>
        <w:jc w:val="both"/>
        <w:rPr>
          <w:szCs w:val="28"/>
        </w:rPr>
      </w:pPr>
      <w:r w:rsidRPr="00BF5B41">
        <w:rPr>
          <w:szCs w:val="28"/>
        </w:rPr>
        <w:t>Силами районной творческой группы педагогов для детей старшего дошкольного возраста были проведены спортивные соревнования «Мама, папа, я – спортивная семья», «Весенняя капель», «Праздник на воде»</w:t>
      </w:r>
      <w:r>
        <w:rPr>
          <w:szCs w:val="28"/>
        </w:rPr>
        <w:t>,</w:t>
      </w:r>
      <w:r w:rsidRPr="00BF5B41">
        <w:rPr>
          <w:szCs w:val="28"/>
        </w:rPr>
        <w:t xml:space="preserve"> </w:t>
      </w:r>
      <w:r>
        <w:rPr>
          <w:szCs w:val="28"/>
        </w:rPr>
        <w:t>а</w:t>
      </w:r>
      <w:r w:rsidRPr="00BF5B41">
        <w:rPr>
          <w:szCs w:val="28"/>
        </w:rPr>
        <w:t xml:space="preserve"> для педагогов </w:t>
      </w:r>
      <w:r>
        <w:rPr>
          <w:szCs w:val="28"/>
        </w:rPr>
        <w:t xml:space="preserve">– </w:t>
      </w:r>
      <w:r w:rsidRPr="00BF5B41">
        <w:rPr>
          <w:szCs w:val="28"/>
        </w:rPr>
        <w:t xml:space="preserve">традиционные состязания «Будь здоров, педагог!». </w:t>
      </w:r>
    </w:p>
    <w:p w:rsidR="003131DE" w:rsidRPr="00BF5B41" w:rsidRDefault="003131DE" w:rsidP="009F2130">
      <w:pPr>
        <w:ind w:firstLine="708"/>
        <w:jc w:val="both"/>
        <w:rPr>
          <w:szCs w:val="28"/>
        </w:rPr>
      </w:pPr>
      <w:r w:rsidRPr="00BF5B41">
        <w:rPr>
          <w:szCs w:val="28"/>
        </w:rPr>
        <w:lastRenderedPageBreak/>
        <w:t xml:space="preserve">Информационно-методическим центром совместно с центральной районной детской библиотекой имени Сергея Михалкова проведен районный этап </w:t>
      </w:r>
      <w:r w:rsidRPr="00BF5B41">
        <w:rPr>
          <w:szCs w:val="28"/>
          <w:lang w:val="en-US"/>
        </w:rPr>
        <w:t>III</w:t>
      </w:r>
      <w:r w:rsidRPr="00BF5B41">
        <w:rPr>
          <w:szCs w:val="28"/>
        </w:rPr>
        <w:t xml:space="preserve"> городского конкурса чтецов среди дошкольников «Разукрасим мир стихами». В конкурсе приняли участие 36 детей из 13 детских садов района. Двое детей из детского сада №25 стали победителями городского этапа. </w:t>
      </w:r>
    </w:p>
    <w:p w:rsidR="003131DE" w:rsidRPr="00BF5B41" w:rsidRDefault="003131DE" w:rsidP="009F2130">
      <w:pPr>
        <w:ind w:firstLine="708"/>
        <w:jc w:val="both"/>
        <w:rPr>
          <w:szCs w:val="28"/>
        </w:rPr>
      </w:pPr>
      <w:r w:rsidRPr="00BF5B41">
        <w:rPr>
          <w:szCs w:val="28"/>
        </w:rPr>
        <w:t>В течение учебного года выросла доля участия детских садов и педагогов в новых районных и городских профессиональных конкурсах:</w:t>
      </w:r>
    </w:p>
    <w:p w:rsidR="003131DE" w:rsidRDefault="003131DE" w:rsidP="009F213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057B">
        <w:rPr>
          <w:rFonts w:ascii="Times New Roman" w:hAnsi="Times New Roman"/>
          <w:sz w:val="28"/>
          <w:szCs w:val="28"/>
        </w:rPr>
        <w:t>районный и городской этапы профессионального конкурса «Созвездие дошкольный Петербург» (СПб АППО, Комитет по образованию): лауреаты городского этапа - коллективы детских садов №19 и 30;</w:t>
      </w:r>
    </w:p>
    <w:p w:rsidR="003131DE" w:rsidRPr="0043057B" w:rsidRDefault="003131DE" w:rsidP="009F213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057B">
        <w:rPr>
          <w:rFonts w:ascii="Times New Roman" w:hAnsi="Times New Roman"/>
          <w:sz w:val="28"/>
          <w:szCs w:val="28"/>
        </w:rPr>
        <w:t>районный и городской конкурс специалистов по физической культуре и спорту в Санкт-Петербурге: 1 место в районном этапе заняла Калашникова Мария Васильевна, инструктор по физической культуре ГБДОУ № 17;</w:t>
      </w:r>
    </w:p>
    <w:p w:rsidR="003131DE" w:rsidRPr="0043057B" w:rsidRDefault="003131DE" w:rsidP="009F213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057B">
        <w:rPr>
          <w:rFonts w:ascii="Times New Roman" w:hAnsi="Times New Roman"/>
          <w:sz w:val="28"/>
          <w:szCs w:val="28"/>
        </w:rPr>
        <w:t>городской конкурс «Педагог здоровья»: участник Власова Екатерина Николаевна, ГБДОУ №23;</w:t>
      </w:r>
    </w:p>
    <w:p w:rsidR="003131DE" w:rsidRPr="0043057B" w:rsidRDefault="003131DE" w:rsidP="009F213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057B">
        <w:rPr>
          <w:rFonts w:ascii="Times New Roman" w:hAnsi="Times New Roman"/>
          <w:sz w:val="28"/>
          <w:szCs w:val="28"/>
        </w:rPr>
        <w:t>межрайонный танцевальный фестиваль для педагогов детских садов «Живи, танцуя»: коллективы ДОУ №13 и 17 стали победителями в номинации «Юмористический танец»;</w:t>
      </w:r>
    </w:p>
    <w:p w:rsidR="003131DE" w:rsidRPr="0043057B" w:rsidRDefault="003131DE" w:rsidP="009F213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057B">
        <w:rPr>
          <w:rFonts w:ascii="Times New Roman" w:hAnsi="Times New Roman"/>
          <w:sz w:val="28"/>
          <w:szCs w:val="28"/>
        </w:rPr>
        <w:t>городской конкурс СПб АППО «Диссеминация передового педагогического опыта ДОУ Санкт-Петербурга по реализаци</w:t>
      </w:r>
      <w:r>
        <w:rPr>
          <w:rFonts w:ascii="Times New Roman" w:hAnsi="Times New Roman"/>
          <w:sz w:val="28"/>
          <w:szCs w:val="28"/>
        </w:rPr>
        <w:t>и ФГОС дошкольного образования»: 4 участника;</w:t>
      </w:r>
      <w:r w:rsidRPr="0043057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-е</w:t>
      </w:r>
      <w:r w:rsidRPr="0043057B">
        <w:rPr>
          <w:rFonts w:ascii="Times New Roman" w:hAnsi="Times New Roman"/>
          <w:sz w:val="28"/>
          <w:szCs w:val="28"/>
        </w:rPr>
        <w:t xml:space="preserve"> и 3</w:t>
      </w:r>
      <w:r>
        <w:rPr>
          <w:rFonts w:ascii="Times New Roman" w:hAnsi="Times New Roman"/>
          <w:sz w:val="28"/>
          <w:szCs w:val="28"/>
        </w:rPr>
        <w:t>-е</w:t>
      </w:r>
      <w:r w:rsidRPr="0043057B">
        <w:rPr>
          <w:rFonts w:ascii="Times New Roman" w:hAnsi="Times New Roman"/>
          <w:sz w:val="28"/>
          <w:szCs w:val="28"/>
        </w:rPr>
        <w:t xml:space="preserve"> места заняли Деменкова Светлана Ивановна, 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57B">
        <w:rPr>
          <w:rFonts w:ascii="Times New Roman" w:hAnsi="Times New Roman"/>
          <w:sz w:val="28"/>
          <w:szCs w:val="28"/>
        </w:rPr>
        <w:t>29, и Бу</w:t>
      </w:r>
      <w:r>
        <w:rPr>
          <w:rFonts w:ascii="Times New Roman" w:hAnsi="Times New Roman"/>
          <w:sz w:val="28"/>
          <w:szCs w:val="28"/>
        </w:rPr>
        <w:t xml:space="preserve">харова Наталия Александровна, </w:t>
      </w:r>
      <w:r w:rsidRPr="0043057B">
        <w:rPr>
          <w:rFonts w:ascii="Times New Roman" w:hAnsi="Times New Roman"/>
          <w:sz w:val="28"/>
          <w:szCs w:val="28"/>
        </w:rPr>
        <w:t>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57B">
        <w:rPr>
          <w:rFonts w:ascii="Times New Roman" w:hAnsi="Times New Roman"/>
          <w:sz w:val="28"/>
          <w:szCs w:val="28"/>
        </w:rPr>
        <w:t>25.</w:t>
      </w:r>
    </w:p>
    <w:p w:rsidR="003131DE" w:rsidRDefault="003131DE" w:rsidP="00EE73A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л</w:t>
      </w:r>
      <w:r w:rsidRPr="00EE73A7">
        <w:rPr>
          <w:rFonts w:ascii="Times New Roman" w:hAnsi="Times New Roman"/>
          <w:sz w:val="28"/>
          <w:szCs w:val="28"/>
        </w:rPr>
        <w:t>ичность и способности ребенка развиваются только в той деятельности, которой он занимается по собс</w:t>
      </w:r>
      <w:r>
        <w:rPr>
          <w:rFonts w:ascii="Times New Roman" w:hAnsi="Times New Roman"/>
          <w:sz w:val="28"/>
          <w:szCs w:val="28"/>
        </w:rPr>
        <w:t xml:space="preserve">твенному  желанию и с интересом. </w:t>
      </w:r>
    </w:p>
    <w:p w:rsidR="003131DE" w:rsidRPr="00EE73A7" w:rsidRDefault="003131DE" w:rsidP="00EE73A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E73A7">
        <w:rPr>
          <w:rFonts w:ascii="Times New Roman" w:hAnsi="Times New Roman"/>
          <w:sz w:val="28"/>
          <w:szCs w:val="28"/>
        </w:rPr>
        <w:t xml:space="preserve"> уверена, что в наших учреждениях дошкольного образования созданы все условия для развития личностей и способностей детей. </w:t>
      </w:r>
    </w:p>
    <w:p w:rsidR="003131DE" w:rsidRPr="006A0F72" w:rsidRDefault="003131DE" w:rsidP="002A3D70">
      <w:pPr>
        <w:rPr>
          <w:b/>
          <w:i/>
          <w:color w:val="0000FF"/>
          <w:szCs w:val="28"/>
          <w:highlight w:val="yellow"/>
        </w:rPr>
      </w:pPr>
    </w:p>
    <w:p w:rsidR="003131DE" w:rsidRPr="00AA27D6" w:rsidRDefault="003131DE" w:rsidP="00A94787">
      <w:pPr>
        <w:ind w:firstLine="567"/>
        <w:rPr>
          <w:b/>
          <w:i/>
          <w:color w:val="0000FF"/>
          <w:szCs w:val="28"/>
        </w:rPr>
      </w:pPr>
      <w:r w:rsidRPr="00A94787">
        <w:rPr>
          <w:b/>
          <w:i/>
          <w:color w:val="0000FF"/>
          <w:szCs w:val="28"/>
        </w:rPr>
        <w:t>Развитие общего образования</w:t>
      </w:r>
    </w:p>
    <w:p w:rsidR="003131DE" w:rsidRPr="003B6553" w:rsidRDefault="003131DE" w:rsidP="00F323FC">
      <w:pPr>
        <w:ind w:firstLine="567"/>
        <w:jc w:val="both"/>
        <w:rPr>
          <w:szCs w:val="28"/>
        </w:rPr>
      </w:pPr>
      <w:r w:rsidRPr="007131DA">
        <w:rPr>
          <w:szCs w:val="28"/>
        </w:rPr>
        <w:t xml:space="preserve">В 16 </w:t>
      </w:r>
      <w:r>
        <w:rPr>
          <w:szCs w:val="28"/>
        </w:rPr>
        <w:t>общеобразовательных школах района в прошлом учебном году</w:t>
      </w:r>
      <w:r w:rsidRPr="007131DA">
        <w:rPr>
          <w:szCs w:val="28"/>
        </w:rPr>
        <w:t xml:space="preserve"> обучалось 5565 человек, из них 670 первоклассников. Достигнута полная о</w:t>
      </w:r>
      <w:r w:rsidRPr="007131DA">
        <w:rPr>
          <w:color w:val="000000"/>
          <w:szCs w:val="28"/>
        </w:rPr>
        <w:t xml:space="preserve">беспеченность местами в образовательных учреждениях для жителей Курортного района, несмотря на то, что </w:t>
      </w:r>
      <w:r w:rsidRPr="007131DA">
        <w:rPr>
          <w:szCs w:val="28"/>
        </w:rPr>
        <w:t xml:space="preserve">одно образовательное учреждение (ГБОУ СОШ № 434) находится на реконструкции. Общая загруженность школ </w:t>
      </w:r>
      <w:r>
        <w:rPr>
          <w:szCs w:val="28"/>
        </w:rPr>
        <w:t xml:space="preserve">района </w:t>
      </w:r>
      <w:r w:rsidRPr="007131DA">
        <w:rPr>
          <w:szCs w:val="28"/>
        </w:rPr>
        <w:t>на сегодняшний день – 85 %, в Сестрорецке – 97%</w:t>
      </w:r>
      <w:r>
        <w:rPr>
          <w:szCs w:val="28"/>
        </w:rPr>
        <w:t xml:space="preserve"> (а три школы работают с загрузкой более 120-130% - 433, 545, 324)</w:t>
      </w:r>
      <w:r w:rsidRPr="007131DA">
        <w:rPr>
          <w:szCs w:val="28"/>
        </w:rPr>
        <w:t xml:space="preserve">. В связи с вводом в эксплуатацию жилых домов загруженность может превысить 100%. </w:t>
      </w:r>
    </w:p>
    <w:p w:rsidR="003131DE" w:rsidRPr="00F323FC" w:rsidRDefault="003131DE" w:rsidP="00B1780D">
      <w:pPr>
        <w:suppressAutoHyphens/>
        <w:ind w:firstLine="567"/>
        <w:jc w:val="both"/>
        <w:rPr>
          <w:szCs w:val="28"/>
        </w:rPr>
      </w:pPr>
      <w:r w:rsidRPr="00F323FC">
        <w:rPr>
          <w:szCs w:val="28"/>
        </w:rPr>
        <w:t>ФГОС основного общего образования введен во всех 5</w:t>
      </w:r>
      <w:r>
        <w:rPr>
          <w:szCs w:val="28"/>
        </w:rPr>
        <w:t xml:space="preserve">-х – 6-х </w:t>
      </w:r>
      <w:r w:rsidRPr="00F323FC">
        <w:rPr>
          <w:szCs w:val="28"/>
        </w:rPr>
        <w:t xml:space="preserve">классах школ района, </w:t>
      </w:r>
      <w:r w:rsidRPr="00B5122B">
        <w:rPr>
          <w:szCs w:val="28"/>
        </w:rPr>
        <w:t>также в 7-х – в ГБОУ № 324 и в 8-х – в ГБОУ № 450.</w:t>
      </w:r>
      <w:r>
        <w:rPr>
          <w:szCs w:val="28"/>
        </w:rPr>
        <w:t xml:space="preserve"> </w:t>
      </w:r>
    </w:p>
    <w:p w:rsidR="003131DE" w:rsidRPr="00F323FC" w:rsidRDefault="003131DE" w:rsidP="006A0F7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3FC">
        <w:rPr>
          <w:rFonts w:ascii="Times New Roman" w:hAnsi="Times New Roman"/>
          <w:sz w:val="28"/>
          <w:szCs w:val="28"/>
        </w:rPr>
        <w:t>Осуществлен комплекс мероприятий, направленных на обеспечение условий для внедрения ФГОС обучающихся с ОВЗ (</w:t>
      </w:r>
      <w:r>
        <w:rPr>
          <w:rFonts w:ascii="Times New Roman" w:hAnsi="Times New Roman"/>
          <w:sz w:val="28"/>
          <w:szCs w:val="28"/>
        </w:rPr>
        <w:t>в школах № 656 и 69.</w:t>
      </w:r>
    </w:p>
    <w:p w:rsidR="003131DE" w:rsidRPr="00F323FC" w:rsidRDefault="003131DE" w:rsidP="006A0F72">
      <w:pPr>
        <w:ind w:firstLine="567"/>
        <w:jc w:val="both"/>
        <w:rPr>
          <w:color w:val="000000"/>
          <w:szCs w:val="28"/>
        </w:rPr>
      </w:pPr>
      <w:r w:rsidRPr="00F323FC">
        <w:rPr>
          <w:color w:val="000000"/>
          <w:szCs w:val="28"/>
        </w:rPr>
        <w:t xml:space="preserve">В обоих учреждениях созданы современные материально-технические условия в соответствии с федеральным государственным образовательным </w:t>
      </w:r>
      <w:r w:rsidRPr="00F323FC">
        <w:rPr>
          <w:color w:val="000000"/>
          <w:szCs w:val="28"/>
        </w:rPr>
        <w:lastRenderedPageBreak/>
        <w:t xml:space="preserve">стандартом образования обучающихся с ограниченными возможностями здоровья. </w:t>
      </w:r>
    </w:p>
    <w:p w:rsidR="003131DE" w:rsidRPr="00F323FC" w:rsidRDefault="003131DE" w:rsidP="00201CFD">
      <w:pPr>
        <w:ind w:firstLine="567"/>
        <w:jc w:val="both"/>
        <w:rPr>
          <w:szCs w:val="28"/>
        </w:rPr>
      </w:pPr>
      <w:r w:rsidRPr="00F323FC">
        <w:rPr>
          <w:szCs w:val="28"/>
        </w:rPr>
        <w:t xml:space="preserve">В 2016/2017 учебном году проводилось дистанционное обучение детей-инвалидов с использованием приобретенной техники и программного обеспечения. 6 </w:t>
      </w:r>
      <w:r>
        <w:rPr>
          <w:szCs w:val="28"/>
        </w:rPr>
        <w:t>школ</w:t>
      </w:r>
      <w:r w:rsidRPr="00F323FC">
        <w:rPr>
          <w:szCs w:val="28"/>
        </w:rPr>
        <w:t xml:space="preserve"> района (№</w:t>
      </w:r>
      <w:r>
        <w:rPr>
          <w:szCs w:val="28"/>
        </w:rPr>
        <w:t xml:space="preserve"> </w:t>
      </w:r>
      <w:r w:rsidRPr="00F323FC">
        <w:rPr>
          <w:szCs w:val="28"/>
        </w:rPr>
        <w:t>324, 433, 445, 466, 545, 556) оснащены оборудованием для организации дистанционного обучения детей-инвалидов и детей с ОВЗ; 11 учащихся получают образование с помощью дистанционных технологий.</w:t>
      </w:r>
    </w:p>
    <w:p w:rsidR="003131DE" w:rsidRPr="000B0CEC" w:rsidRDefault="003131DE" w:rsidP="006A0F72">
      <w:pPr>
        <w:ind w:firstLine="567"/>
        <w:jc w:val="both"/>
        <w:rPr>
          <w:szCs w:val="28"/>
        </w:rPr>
      </w:pPr>
      <w:r>
        <w:rPr>
          <w:szCs w:val="28"/>
        </w:rPr>
        <w:t xml:space="preserve">Обучающихся трех школ – 324, 437, 69 – приняли </w:t>
      </w:r>
      <w:r w:rsidRPr="00F323FC">
        <w:rPr>
          <w:szCs w:val="28"/>
        </w:rPr>
        <w:t>участие в городском конкурсе дистанционных проектов</w:t>
      </w:r>
      <w:r w:rsidRPr="00D26F62">
        <w:rPr>
          <w:sz w:val="24"/>
        </w:rPr>
        <w:t xml:space="preserve"> </w:t>
      </w:r>
      <w:r w:rsidRPr="000B0CEC">
        <w:rPr>
          <w:szCs w:val="28"/>
        </w:rPr>
        <w:t>для детей-инвалидов и детей с ОВЗ «Я познаю мир»</w:t>
      </w:r>
      <w:r>
        <w:rPr>
          <w:szCs w:val="28"/>
        </w:rPr>
        <w:t>.</w:t>
      </w:r>
    </w:p>
    <w:p w:rsidR="003131DE" w:rsidRPr="004478A3" w:rsidRDefault="003131DE" w:rsidP="004478A3">
      <w:pPr>
        <w:ind w:firstLine="708"/>
        <w:jc w:val="both"/>
        <w:rPr>
          <w:sz w:val="24"/>
        </w:rPr>
      </w:pPr>
      <w:r>
        <w:rPr>
          <w:szCs w:val="28"/>
        </w:rPr>
        <w:t>Главный критерий работы каждого учителя – качество образования. Оно характеризуется, прежде всего, результатами итоговой аттестации, участием в олимпиадах и конкурсах, результатами мониторингов и общественной оценкой ваших учреждений.</w:t>
      </w:r>
      <w:r w:rsidRPr="004478A3">
        <w:rPr>
          <w:b/>
          <w:i/>
          <w:sz w:val="24"/>
        </w:rPr>
        <w:t xml:space="preserve"> </w:t>
      </w:r>
      <w:r w:rsidRPr="004478A3">
        <w:rPr>
          <w:szCs w:val="28"/>
        </w:rPr>
        <w:t>О мониторингах и общественной оценке учреждений мы недавно говорили на коллегии администрации</w:t>
      </w:r>
      <w:r>
        <w:rPr>
          <w:szCs w:val="28"/>
        </w:rPr>
        <w:t>. Поэтому остановлюсь на государственной итоговой аттестации.</w:t>
      </w:r>
    </w:p>
    <w:p w:rsidR="003131DE" w:rsidRPr="000B0CEC" w:rsidRDefault="003131DE" w:rsidP="00AD7488">
      <w:pPr>
        <w:pStyle w:val="a9"/>
        <w:spacing w:after="0"/>
        <w:ind w:firstLine="708"/>
        <w:rPr>
          <w:sz w:val="28"/>
          <w:szCs w:val="28"/>
        </w:rPr>
      </w:pPr>
      <w:r w:rsidRPr="000B0CEC">
        <w:rPr>
          <w:sz w:val="28"/>
          <w:szCs w:val="28"/>
        </w:rPr>
        <w:t>Из 448 человек успешно прошли государственную итоговую аттестацию 446</w:t>
      </w:r>
      <w:r>
        <w:rPr>
          <w:sz w:val="28"/>
          <w:szCs w:val="28"/>
        </w:rPr>
        <w:t xml:space="preserve"> </w:t>
      </w:r>
      <w:r w:rsidRPr="00AD7488">
        <w:rPr>
          <w:b/>
          <w:sz w:val="28"/>
          <w:szCs w:val="28"/>
        </w:rPr>
        <w:t>девятиклассников.</w:t>
      </w:r>
      <w:r w:rsidRPr="000B0CEC">
        <w:rPr>
          <w:sz w:val="28"/>
          <w:szCs w:val="28"/>
        </w:rPr>
        <w:t xml:space="preserve">  Не справились с экзаменом по английскому языку</w:t>
      </w:r>
      <w:r>
        <w:rPr>
          <w:sz w:val="28"/>
          <w:szCs w:val="28"/>
        </w:rPr>
        <w:t xml:space="preserve"> – 2 </w:t>
      </w:r>
      <w:r w:rsidRPr="000B0CEC">
        <w:rPr>
          <w:sz w:val="28"/>
          <w:szCs w:val="28"/>
        </w:rPr>
        <w:t>чел. (ГБОУ №</w:t>
      </w:r>
      <w:r>
        <w:rPr>
          <w:sz w:val="28"/>
          <w:szCs w:val="28"/>
        </w:rPr>
        <w:t xml:space="preserve"> </w:t>
      </w:r>
      <w:r w:rsidRPr="000B0CEC">
        <w:rPr>
          <w:sz w:val="28"/>
          <w:szCs w:val="28"/>
        </w:rPr>
        <w:t xml:space="preserve">466). Им </w:t>
      </w:r>
      <w:r>
        <w:rPr>
          <w:sz w:val="28"/>
          <w:szCs w:val="28"/>
        </w:rPr>
        <w:t xml:space="preserve">будет </w:t>
      </w:r>
      <w:r w:rsidRPr="000B0CEC">
        <w:rPr>
          <w:sz w:val="28"/>
          <w:szCs w:val="28"/>
        </w:rPr>
        <w:t>предоставлена возможность пересдать английский язык в сентябрьский период.</w:t>
      </w:r>
    </w:p>
    <w:p w:rsidR="003131DE" w:rsidRPr="000B0CEC" w:rsidRDefault="003131DE" w:rsidP="005A47E1">
      <w:pPr>
        <w:pStyle w:val="a9"/>
        <w:spacing w:after="0"/>
        <w:ind w:firstLine="708"/>
        <w:rPr>
          <w:sz w:val="28"/>
          <w:szCs w:val="28"/>
        </w:rPr>
      </w:pPr>
      <w:r w:rsidRPr="000B0CEC">
        <w:rPr>
          <w:sz w:val="28"/>
          <w:szCs w:val="28"/>
        </w:rPr>
        <w:t>Аттестаты об основном общем образовании получили 99,6%</w:t>
      </w:r>
      <w:r>
        <w:rPr>
          <w:sz w:val="28"/>
          <w:szCs w:val="28"/>
        </w:rPr>
        <w:t xml:space="preserve"> девятиклассников (</w:t>
      </w:r>
      <w:r w:rsidRPr="000B0CEC">
        <w:rPr>
          <w:sz w:val="28"/>
          <w:szCs w:val="28"/>
        </w:rPr>
        <w:t>446</w:t>
      </w:r>
      <w:r>
        <w:rPr>
          <w:sz w:val="28"/>
          <w:szCs w:val="28"/>
        </w:rPr>
        <w:t>)</w:t>
      </w:r>
      <w:r w:rsidRPr="000B0CEC">
        <w:rPr>
          <w:sz w:val="28"/>
          <w:szCs w:val="28"/>
        </w:rPr>
        <w:t>.</w:t>
      </w:r>
    </w:p>
    <w:p w:rsidR="003131DE" w:rsidRPr="000B0CEC" w:rsidRDefault="003131DE" w:rsidP="005A47E1">
      <w:pPr>
        <w:ind w:firstLine="709"/>
        <w:jc w:val="both"/>
        <w:rPr>
          <w:szCs w:val="28"/>
        </w:rPr>
      </w:pPr>
      <w:r w:rsidRPr="000B0CEC">
        <w:rPr>
          <w:szCs w:val="28"/>
        </w:rPr>
        <w:t>Обучающиеся  ГБОУ № 433 и 442 показали почти по всем предметам результаты выше среднего балла по району.</w:t>
      </w:r>
    </w:p>
    <w:p w:rsidR="003131DE" w:rsidRPr="00AD7488" w:rsidRDefault="003131DE" w:rsidP="00695984">
      <w:pPr>
        <w:pStyle w:val="a9"/>
        <w:spacing w:after="0"/>
        <w:ind w:firstLine="709"/>
        <w:rPr>
          <w:sz w:val="28"/>
          <w:szCs w:val="28"/>
        </w:rPr>
      </w:pPr>
      <w:r w:rsidRPr="00AD7488">
        <w:rPr>
          <w:sz w:val="28"/>
          <w:szCs w:val="28"/>
        </w:rPr>
        <w:t xml:space="preserve">В сравнении с 2016 годом результаты ОГЭ в Курортном районе выше или на том же уровне по всем предметам, кроме английского языка и химии.  </w:t>
      </w:r>
    </w:p>
    <w:p w:rsidR="003131DE" w:rsidRPr="00AD7488" w:rsidRDefault="003131DE" w:rsidP="00C66446">
      <w:pPr>
        <w:pStyle w:val="a9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7488">
        <w:rPr>
          <w:b/>
          <w:sz w:val="28"/>
          <w:szCs w:val="28"/>
        </w:rPr>
        <w:t>11-х класс</w:t>
      </w:r>
      <w:r>
        <w:rPr>
          <w:b/>
          <w:sz w:val="28"/>
          <w:szCs w:val="28"/>
        </w:rPr>
        <w:t>ах</w:t>
      </w:r>
      <w:r w:rsidRPr="00AD74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7488">
        <w:rPr>
          <w:sz w:val="28"/>
          <w:szCs w:val="28"/>
        </w:rPr>
        <w:t>се 223 выпускника были допущены к государственной итоговой аттестации, все они успешно сдали экзамены и получили аттестат о среднем общем образовании (100%).</w:t>
      </w:r>
    </w:p>
    <w:p w:rsidR="003131DE" w:rsidRPr="00CE6B24" w:rsidRDefault="003131DE" w:rsidP="00AD7488">
      <w:pPr>
        <w:pStyle w:val="a9"/>
        <w:spacing w:after="0"/>
        <w:ind w:firstLine="708"/>
        <w:rPr>
          <w:sz w:val="28"/>
          <w:szCs w:val="28"/>
        </w:rPr>
      </w:pPr>
      <w:r w:rsidRPr="00CE6B24">
        <w:rPr>
          <w:sz w:val="28"/>
          <w:szCs w:val="28"/>
        </w:rPr>
        <w:t>Лучшие результаты ГИА в 2017 году показали:</w:t>
      </w:r>
    </w:p>
    <w:p w:rsidR="003131DE" w:rsidRPr="00CE6B24" w:rsidRDefault="003131DE" w:rsidP="00AD7488">
      <w:pPr>
        <w:pStyle w:val="a9"/>
        <w:spacing w:after="0"/>
        <w:ind w:firstLine="708"/>
        <w:rPr>
          <w:sz w:val="28"/>
          <w:szCs w:val="28"/>
        </w:rPr>
      </w:pPr>
      <w:r w:rsidRPr="00CE6B24">
        <w:rPr>
          <w:sz w:val="28"/>
          <w:szCs w:val="28"/>
        </w:rPr>
        <w:t>– по русскому языку – ГБОУ № 433, 556, 324;</w:t>
      </w:r>
    </w:p>
    <w:p w:rsidR="003131DE" w:rsidRPr="00CE6B24" w:rsidRDefault="003131DE" w:rsidP="00AD7488">
      <w:pPr>
        <w:pStyle w:val="a9"/>
        <w:spacing w:after="0"/>
        <w:ind w:firstLine="708"/>
        <w:rPr>
          <w:sz w:val="28"/>
          <w:szCs w:val="28"/>
        </w:rPr>
      </w:pPr>
      <w:r w:rsidRPr="00CE6B24">
        <w:rPr>
          <w:sz w:val="28"/>
          <w:szCs w:val="28"/>
        </w:rPr>
        <w:t>– по математике базовой – ГБОУ № 433, 556, 545;</w:t>
      </w:r>
    </w:p>
    <w:p w:rsidR="003131DE" w:rsidRPr="00DA1081" w:rsidRDefault="003131DE" w:rsidP="00AD7488">
      <w:pPr>
        <w:pStyle w:val="a9"/>
        <w:spacing w:after="0"/>
        <w:ind w:firstLine="708"/>
        <w:rPr>
          <w:b/>
          <w:color w:val="FF0000"/>
          <w:sz w:val="28"/>
          <w:szCs w:val="28"/>
        </w:rPr>
      </w:pPr>
      <w:r w:rsidRPr="00CE6B24">
        <w:rPr>
          <w:sz w:val="28"/>
          <w:szCs w:val="28"/>
        </w:rPr>
        <w:t>– по математике профильной – ГБОУ 556, 445, 545</w:t>
      </w:r>
    </w:p>
    <w:p w:rsidR="003131DE" w:rsidRPr="00A64630" w:rsidRDefault="003131DE" w:rsidP="00A64630">
      <w:pPr>
        <w:ind w:firstLine="709"/>
        <w:jc w:val="both"/>
        <w:rPr>
          <w:szCs w:val="28"/>
        </w:rPr>
      </w:pPr>
      <w:r w:rsidRPr="00A64630">
        <w:rPr>
          <w:szCs w:val="28"/>
        </w:rPr>
        <w:t>Результаты значительно выше среднего балла в районе по всем предметам показали выпускники ГБОУ № 556.</w:t>
      </w:r>
    </w:p>
    <w:p w:rsidR="003131DE" w:rsidRPr="00AD7488" w:rsidRDefault="003131DE" w:rsidP="00F00F67">
      <w:pPr>
        <w:pStyle w:val="a9"/>
        <w:spacing w:after="0"/>
        <w:ind w:firstLine="708"/>
        <w:rPr>
          <w:sz w:val="28"/>
          <w:szCs w:val="28"/>
        </w:rPr>
      </w:pPr>
      <w:r w:rsidRPr="00AD7488">
        <w:rPr>
          <w:sz w:val="28"/>
          <w:szCs w:val="28"/>
        </w:rPr>
        <w:t xml:space="preserve">И как уже было сказано в фильме, </w:t>
      </w:r>
      <w:r>
        <w:rPr>
          <w:sz w:val="28"/>
          <w:szCs w:val="28"/>
        </w:rPr>
        <w:t>трое</w:t>
      </w:r>
      <w:r w:rsidRPr="00AD7488">
        <w:rPr>
          <w:sz w:val="28"/>
          <w:szCs w:val="28"/>
        </w:rPr>
        <w:t xml:space="preserve"> из них стали 100-балльниками: выпускники гимназии № 433 Илларионова Анна и Маршук Надежда – по русскому языку, а выпускник школы № 324  Володин Владимир – дважды получил 100 баллов: по русскому языку и истории. Конечно, это результат серьезного труда и учащегося, и педагога.</w:t>
      </w:r>
    </w:p>
    <w:p w:rsidR="003131DE" w:rsidRPr="00A64630" w:rsidRDefault="003131DE" w:rsidP="00EF67DA">
      <w:pPr>
        <w:ind w:firstLine="567"/>
        <w:jc w:val="both"/>
        <w:rPr>
          <w:szCs w:val="28"/>
        </w:rPr>
      </w:pPr>
      <w:r w:rsidRPr="00A64630">
        <w:rPr>
          <w:szCs w:val="28"/>
        </w:rPr>
        <w:t>В образовательных учреждениях Курортного района система работы с одаренными детьми строится по направлениям:</w:t>
      </w:r>
    </w:p>
    <w:p w:rsidR="003131DE" w:rsidRPr="006A0F72" w:rsidRDefault="003131DE" w:rsidP="00EF67DA">
      <w:pPr>
        <w:numPr>
          <w:ilvl w:val="0"/>
          <w:numId w:val="11"/>
        </w:numPr>
        <w:jc w:val="both"/>
        <w:rPr>
          <w:i/>
          <w:szCs w:val="28"/>
          <w:lang w:eastAsia="en-US"/>
        </w:rPr>
      </w:pPr>
      <w:r w:rsidRPr="006A0F72">
        <w:rPr>
          <w:i/>
          <w:szCs w:val="28"/>
          <w:lang w:eastAsia="en-US"/>
        </w:rPr>
        <w:t xml:space="preserve">Диагностика и выявление одаренных детей. </w:t>
      </w:r>
    </w:p>
    <w:p w:rsidR="003131DE" w:rsidRPr="006A0F72" w:rsidRDefault="003131DE" w:rsidP="00EF67DA">
      <w:pPr>
        <w:numPr>
          <w:ilvl w:val="0"/>
          <w:numId w:val="11"/>
        </w:numPr>
        <w:jc w:val="both"/>
        <w:rPr>
          <w:i/>
          <w:szCs w:val="28"/>
          <w:lang w:eastAsia="en-US"/>
        </w:rPr>
      </w:pPr>
      <w:r w:rsidRPr="006A0F72">
        <w:rPr>
          <w:i/>
          <w:szCs w:val="28"/>
          <w:lang w:eastAsia="en-US"/>
        </w:rPr>
        <w:t>Организация работы с одаренными детьми в рамках урочной и внеурочной деятельности.</w:t>
      </w:r>
    </w:p>
    <w:p w:rsidR="003131DE" w:rsidRPr="006A0F72" w:rsidRDefault="003131DE" w:rsidP="00EF67DA">
      <w:pPr>
        <w:numPr>
          <w:ilvl w:val="0"/>
          <w:numId w:val="11"/>
        </w:numPr>
        <w:jc w:val="both"/>
        <w:rPr>
          <w:i/>
          <w:szCs w:val="28"/>
          <w:lang w:eastAsia="en-US"/>
        </w:rPr>
      </w:pPr>
      <w:r w:rsidRPr="006A0F72">
        <w:rPr>
          <w:i/>
          <w:szCs w:val="28"/>
          <w:lang w:eastAsia="en-US"/>
        </w:rPr>
        <w:lastRenderedPageBreak/>
        <w:t>Психолого-педагогическое сопровождение одаренных детей.</w:t>
      </w:r>
    </w:p>
    <w:p w:rsidR="003131DE" w:rsidRPr="006A0F72" w:rsidRDefault="003131DE" w:rsidP="00EF67DA">
      <w:pPr>
        <w:numPr>
          <w:ilvl w:val="0"/>
          <w:numId w:val="11"/>
        </w:numPr>
        <w:jc w:val="both"/>
        <w:rPr>
          <w:i/>
          <w:szCs w:val="28"/>
          <w:lang w:eastAsia="en-US"/>
        </w:rPr>
      </w:pPr>
      <w:r w:rsidRPr="006A0F72">
        <w:rPr>
          <w:i/>
          <w:szCs w:val="28"/>
          <w:lang w:eastAsia="en-US"/>
        </w:rPr>
        <w:t>Создание благоприятных условий для реализации творческого потенциала одаренных детей.</w:t>
      </w:r>
    </w:p>
    <w:p w:rsidR="003131DE" w:rsidRPr="006A0F72" w:rsidRDefault="003131DE" w:rsidP="00EF67DA">
      <w:pPr>
        <w:numPr>
          <w:ilvl w:val="0"/>
          <w:numId w:val="11"/>
        </w:numPr>
        <w:jc w:val="both"/>
        <w:rPr>
          <w:i/>
          <w:sz w:val="24"/>
          <w:lang w:eastAsia="en-US"/>
        </w:rPr>
      </w:pPr>
      <w:r w:rsidRPr="006A0F72">
        <w:rPr>
          <w:i/>
          <w:szCs w:val="28"/>
          <w:lang w:eastAsia="en-US"/>
        </w:rPr>
        <w:t>Работа с семьями одаренных детей</w:t>
      </w:r>
      <w:r w:rsidRPr="006A0F72">
        <w:rPr>
          <w:i/>
          <w:sz w:val="24"/>
          <w:lang w:eastAsia="en-US"/>
        </w:rPr>
        <w:t>.</w:t>
      </w:r>
    </w:p>
    <w:p w:rsidR="003131DE" w:rsidRPr="00A64630" w:rsidRDefault="003131DE" w:rsidP="00961DDD">
      <w:pPr>
        <w:ind w:firstLine="709"/>
        <w:jc w:val="both"/>
        <w:rPr>
          <w:szCs w:val="28"/>
          <w:lang w:eastAsia="en-US"/>
        </w:rPr>
      </w:pPr>
      <w:r w:rsidRPr="00A64630">
        <w:rPr>
          <w:szCs w:val="28"/>
          <w:lang w:eastAsia="en-US"/>
        </w:rPr>
        <w:t>Ярким показателем являются достижения детей в олимпиадах и конкурсах.</w:t>
      </w:r>
    </w:p>
    <w:p w:rsidR="003131DE" w:rsidRPr="00A64630" w:rsidRDefault="003131DE" w:rsidP="00961DDD">
      <w:pPr>
        <w:ind w:firstLine="709"/>
        <w:jc w:val="both"/>
        <w:rPr>
          <w:szCs w:val="28"/>
        </w:rPr>
      </w:pPr>
      <w:r w:rsidRPr="00A64630">
        <w:rPr>
          <w:szCs w:val="28"/>
          <w:lang w:eastAsia="en-US"/>
        </w:rPr>
        <w:t xml:space="preserve">В 2016/2017 учебном году в районном этапе всероссийской олимпиады школьников приняло участие 1249 обучающихся по 21 предмету, </w:t>
      </w:r>
      <w:r>
        <w:rPr>
          <w:szCs w:val="28"/>
          <w:lang w:eastAsia="en-US"/>
        </w:rPr>
        <w:t xml:space="preserve">впервые </w:t>
      </w:r>
      <w:r w:rsidRPr="00A64630">
        <w:rPr>
          <w:szCs w:val="28"/>
          <w:lang w:eastAsia="en-US"/>
        </w:rPr>
        <w:t>были выявлены желающие принять участие в олимпиаде по немецкому языку</w:t>
      </w:r>
      <w:r>
        <w:rPr>
          <w:szCs w:val="28"/>
          <w:lang w:eastAsia="en-US"/>
        </w:rPr>
        <w:t>.</w:t>
      </w:r>
      <w:r w:rsidRPr="00A64630">
        <w:rPr>
          <w:szCs w:val="28"/>
        </w:rPr>
        <w:t xml:space="preserve"> </w:t>
      </w:r>
    </w:p>
    <w:p w:rsidR="003131DE" w:rsidRPr="006A0F72" w:rsidRDefault="003131DE" w:rsidP="00961D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4630">
        <w:rPr>
          <w:rFonts w:ascii="Times New Roman" w:hAnsi="Times New Roman"/>
          <w:sz w:val="28"/>
          <w:szCs w:val="28"/>
          <w:lang w:eastAsia="en-US"/>
        </w:rPr>
        <w:t xml:space="preserve">В региональном этапе Всероссийской олимпиады школьников приняли участие 28 человек, из них 6 человек </w:t>
      </w:r>
      <w:r>
        <w:rPr>
          <w:rFonts w:ascii="Times New Roman" w:hAnsi="Times New Roman"/>
          <w:sz w:val="28"/>
          <w:szCs w:val="28"/>
          <w:lang w:eastAsia="en-US"/>
        </w:rPr>
        <w:t xml:space="preserve">школ 556, 450 и лицея 445 </w:t>
      </w:r>
      <w:r w:rsidRPr="00A64630">
        <w:rPr>
          <w:rFonts w:ascii="Times New Roman" w:hAnsi="Times New Roman"/>
          <w:sz w:val="28"/>
          <w:szCs w:val="28"/>
          <w:lang w:eastAsia="en-US"/>
        </w:rPr>
        <w:t>стали призерами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131DE" w:rsidRPr="00AE2211" w:rsidRDefault="003131DE" w:rsidP="00AE2211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E2211">
        <w:rPr>
          <w:szCs w:val="28"/>
        </w:rPr>
        <w:t xml:space="preserve"> </w:t>
      </w:r>
      <w:r>
        <w:rPr>
          <w:szCs w:val="28"/>
        </w:rPr>
        <w:t>прошлом учебном</w:t>
      </w:r>
      <w:r w:rsidRPr="00AE2211">
        <w:rPr>
          <w:szCs w:val="28"/>
        </w:rPr>
        <w:t xml:space="preserve"> году количество победителей выше прошлого года в два раза и состав</w:t>
      </w:r>
      <w:r>
        <w:rPr>
          <w:szCs w:val="28"/>
        </w:rPr>
        <w:t>ляет</w:t>
      </w:r>
      <w:r w:rsidRPr="00AE2211">
        <w:rPr>
          <w:szCs w:val="28"/>
        </w:rPr>
        <w:t xml:space="preserve"> 21% от всех участвующих, т.е. каждый пятый участник стал победителем. </w:t>
      </w:r>
    </w:p>
    <w:p w:rsidR="003131DE" w:rsidRDefault="003131DE" w:rsidP="006A0F72">
      <w:pPr>
        <w:ind w:firstLine="708"/>
        <w:jc w:val="both"/>
        <w:rPr>
          <w:szCs w:val="28"/>
        </w:rPr>
      </w:pPr>
      <w:r w:rsidRPr="007427F2">
        <w:rPr>
          <w:szCs w:val="28"/>
        </w:rPr>
        <w:t>Победител</w:t>
      </w:r>
      <w:r>
        <w:rPr>
          <w:szCs w:val="28"/>
        </w:rPr>
        <w:t>и</w:t>
      </w:r>
      <w:r w:rsidRPr="007427F2">
        <w:rPr>
          <w:szCs w:val="28"/>
        </w:rPr>
        <w:t xml:space="preserve"> и призер</w:t>
      </w:r>
      <w:r>
        <w:rPr>
          <w:szCs w:val="28"/>
        </w:rPr>
        <w:t>ы</w:t>
      </w:r>
      <w:r w:rsidRPr="007427F2">
        <w:rPr>
          <w:szCs w:val="28"/>
        </w:rPr>
        <w:t xml:space="preserve"> региональных олимпиад и конкурсов</w:t>
      </w:r>
      <w:r>
        <w:rPr>
          <w:szCs w:val="28"/>
        </w:rPr>
        <w:t>: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 w:rsidRPr="006A0F72">
        <w:rPr>
          <w:i/>
          <w:szCs w:val="28"/>
        </w:rPr>
        <w:t>Ворожцова Анастасия</w:t>
      </w:r>
      <w:r w:rsidRPr="006A0F72">
        <w:rPr>
          <w:szCs w:val="28"/>
        </w:rPr>
        <w:t>, учащаяся 10 класса школы № 450 – призер Региональной олимпиады школьников Санкт-Петербурга «Гиды-переводчики», она же – призер Региональной олимпиады по краеведению</w:t>
      </w:r>
      <w:r>
        <w:rPr>
          <w:szCs w:val="28"/>
        </w:rPr>
        <w:t>;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 w:rsidRPr="006A0F72">
        <w:rPr>
          <w:i/>
          <w:szCs w:val="28"/>
        </w:rPr>
        <w:t>Каштанова Анжела</w:t>
      </w:r>
      <w:r w:rsidRPr="006A0F72">
        <w:rPr>
          <w:szCs w:val="28"/>
        </w:rPr>
        <w:t>, учащаяся 7 класса школы № 324 – победитель Городского конкурса компьютерной графики «Пите</w:t>
      </w:r>
      <w:r>
        <w:rPr>
          <w:szCs w:val="28"/>
        </w:rPr>
        <w:t>рская мышь»;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A0F72">
        <w:rPr>
          <w:szCs w:val="28"/>
        </w:rPr>
        <w:t xml:space="preserve"> Санкт-Петербургском городском литературном конкурсе «Творчество юных» победителем стала </w:t>
      </w:r>
      <w:r w:rsidRPr="006A0F72">
        <w:rPr>
          <w:i/>
          <w:szCs w:val="28"/>
        </w:rPr>
        <w:t>Шимко Маргарита</w:t>
      </w:r>
      <w:r w:rsidRPr="006A0F72">
        <w:rPr>
          <w:szCs w:val="28"/>
        </w:rPr>
        <w:t xml:space="preserve">, 10 класс, </w:t>
      </w:r>
      <w:r>
        <w:rPr>
          <w:szCs w:val="28"/>
        </w:rPr>
        <w:t>школа № 466;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A0F72">
        <w:rPr>
          <w:szCs w:val="28"/>
        </w:rPr>
        <w:t>обедителем Городской олимпиады школьников Санкт-Петербурга по информатике признан Войнов Лев, учащийся 8 класса школы № 450.</w:t>
      </w:r>
    </w:p>
    <w:p w:rsidR="003131DE" w:rsidRPr="00F025A8" w:rsidRDefault="003131DE" w:rsidP="006A0F72">
      <w:pPr>
        <w:ind w:firstLine="708"/>
        <w:jc w:val="both"/>
        <w:rPr>
          <w:szCs w:val="28"/>
        </w:rPr>
      </w:pPr>
      <w:r>
        <w:rPr>
          <w:szCs w:val="28"/>
        </w:rPr>
        <w:t>Наши учащиеся приняли участие в олимпиадах для детей с ОВЗ: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 w:rsidRPr="006A0F72">
        <w:rPr>
          <w:i/>
          <w:szCs w:val="28"/>
        </w:rPr>
        <w:t>Злобина Тамара</w:t>
      </w:r>
      <w:r w:rsidRPr="00F025A8">
        <w:rPr>
          <w:b/>
          <w:i/>
          <w:szCs w:val="28"/>
        </w:rPr>
        <w:t>,</w:t>
      </w:r>
      <w:r w:rsidRPr="00A64630">
        <w:rPr>
          <w:szCs w:val="28"/>
        </w:rPr>
        <w:t xml:space="preserve"> </w:t>
      </w:r>
      <w:r w:rsidRPr="006A0F72">
        <w:rPr>
          <w:szCs w:val="28"/>
        </w:rPr>
        <w:t>9 класс, ГБОУ № 69 - ПОБЕДИТЕЛЬ Региональной олимпиады школьников Санкт-Петербурга по технологии для детей с огран</w:t>
      </w:r>
      <w:r>
        <w:rPr>
          <w:szCs w:val="28"/>
        </w:rPr>
        <w:t>иченными возможностями здоровья;</w:t>
      </w:r>
    </w:p>
    <w:p w:rsidR="003131DE" w:rsidRPr="006A0F72" w:rsidRDefault="003131DE" w:rsidP="006A0F72">
      <w:pPr>
        <w:ind w:firstLine="708"/>
        <w:jc w:val="both"/>
        <w:rPr>
          <w:szCs w:val="28"/>
        </w:rPr>
      </w:pPr>
      <w:r w:rsidRPr="006A0F72">
        <w:rPr>
          <w:i/>
          <w:szCs w:val="28"/>
        </w:rPr>
        <w:t>Логин Даниель</w:t>
      </w:r>
      <w:r w:rsidRPr="006A0F72">
        <w:rPr>
          <w:szCs w:val="28"/>
        </w:rPr>
        <w:t>, 7 класс, ГБОУ № 69 – ПРИЗЕР Санкт-Петербургской олимпиады школьников по русскому языку и литературе для детей с ограниченными возможностями здоровь</w:t>
      </w:r>
      <w:r>
        <w:rPr>
          <w:szCs w:val="28"/>
        </w:rPr>
        <w:t>я.</w:t>
      </w:r>
    </w:p>
    <w:p w:rsidR="003131DE" w:rsidRPr="00A64630" w:rsidRDefault="003131DE" w:rsidP="00C664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4630">
        <w:rPr>
          <w:rFonts w:ascii="Times New Roman" w:hAnsi="Times New Roman"/>
          <w:sz w:val="28"/>
          <w:szCs w:val="28"/>
          <w:lang w:eastAsia="en-US"/>
        </w:rPr>
        <w:t xml:space="preserve">По итогам регионального этапа Всероссийской олимпиады в районе определились школы-победители: </w:t>
      </w:r>
    </w:p>
    <w:p w:rsidR="003131DE" w:rsidRPr="00A64630" w:rsidRDefault="003131DE" w:rsidP="00C66446">
      <w:pPr>
        <w:ind w:firstLine="709"/>
        <w:contextualSpacing/>
        <w:jc w:val="both"/>
        <w:rPr>
          <w:szCs w:val="28"/>
          <w:lang w:eastAsia="en-US"/>
        </w:rPr>
      </w:pPr>
      <w:r w:rsidRPr="00A64630">
        <w:rPr>
          <w:szCs w:val="28"/>
          <w:lang w:eastAsia="en-US"/>
        </w:rPr>
        <w:t>1 место – ГБОУ  № 556 с углубленным изучением английского языка;</w:t>
      </w:r>
    </w:p>
    <w:p w:rsidR="003131DE" w:rsidRPr="00A64630" w:rsidRDefault="003131DE" w:rsidP="00C66446">
      <w:pPr>
        <w:ind w:firstLine="709"/>
        <w:contextualSpacing/>
        <w:jc w:val="both"/>
        <w:rPr>
          <w:szCs w:val="28"/>
          <w:lang w:eastAsia="en-US"/>
        </w:rPr>
      </w:pPr>
      <w:r w:rsidRPr="00A64630">
        <w:rPr>
          <w:szCs w:val="28"/>
          <w:lang w:eastAsia="en-US"/>
        </w:rPr>
        <w:t>2 место – ГБОУ № 450 и лицей № 445;</w:t>
      </w:r>
    </w:p>
    <w:p w:rsidR="003131DE" w:rsidRPr="00A64630" w:rsidRDefault="003131DE" w:rsidP="00C66446">
      <w:pPr>
        <w:ind w:firstLine="709"/>
        <w:contextualSpacing/>
        <w:jc w:val="both"/>
        <w:rPr>
          <w:szCs w:val="28"/>
          <w:lang w:eastAsia="en-US"/>
        </w:rPr>
      </w:pPr>
      <w:r w:rsidRPr="00A64630">
        <w:rPr>
          <w:szCs w:val="28"/>
          <w:lang w:eastAsia="en-US"/>
        </w:rPr>
        <w:t>3 место – ГБОУ № 69.</w:t>
      </w:r>
    </w:p>
    <w:p w:rsidR="003131DE" w:rsidRPr="00A64630" w:rsidRDefault="003131DE" w:rsidP="00C66446">
      <w:pPr>
        <w:ind w:firstLine="709"/>
        <w:jc w:val="both"/>
        <w:rPr>
          <w:b/>
          <w:szCs w:val="28"/>
        </w:rPr>
      </w:pPr>
      <w:r w:rsidRPr="00A64630">
        <w:rPr>
          <w:szCs w:val="28"/>
        </w:rPr>
        <w:t>В мае проведён районный праздник «Умники и умницы Курортного района», на котором награждены победители районного этапа всероссийской олимпиады школьников. Всего было награждено 66 обучающихся, 7 педагогов и 3 директора школ.</w:t>
      </w:r>
    </w:p>
    <w:p w:rsidR="003131DE" w:rsidRPr="00A64630" w:rsidRDefault="003131DE" w:rsidP="00961DDD">
      <w:pPr>
        <w:ind w:firstLine="709"/>
        <w:jc w:val="both"/>
        <w:rPr>
          <w:szCs w:val="28"/>
        </w:rPr>
      </w:pPr>
      <w:r w:rsidRPr="00A64630">
        <w:rPr>
          <w:szCs w:val="28"/>
        </w:rPr>
        <w:t>Таким образом, наблюдается положительная динамика количества и качества участия школьников в олимпиадах.</w:t>
      </w:r>
      <w:r>
        <w:rPr>
          <w:szCs w:val="28"/>
        </w:rPr>
        <w:t xml:space="preserve"> Тем не менее, задача, поставленная на прошлом педагогическом совет, не в полной мере реализована образовательными учреждениями. Прошу еще раз обратить </w:t>
      </w:r>
      <w:r>
        <w:rPr>
          <w:szCs w:val="28"/>
        </w:rPr>
        <w:lastRenderedPageBreak/>
        <w:t>внимание на подготовку учащихся к предметным олимпиадам. Победители и призеры должны быть в каждой школе. Я уверена, что для этого и условия, и возможности есть в каждой школе.</w:t>
      </w:r>
    </w:p>
    <w:p w:rsidR="003131DE" w:rsidRDefault="003131DE" w:rsidP="006823DE">
      <w:pPr>
        <w:ind w:firstLine="567"/>
        <w:jc w:val="both"/>
        <w:rPr>
          <w:b/>
          <w:i/>
          <w:color w:val="0000FF"/>
          <w:szCs w:val="28"/>
        </w:rPr>
      </w:pPr>
    </w:p>
    <w:p w:rsidR="003131DE" w:rsidRPr="00481FDC" w:rsidRDefault="003131DE" w:rsidP="006823DE">
      <w:pPr>
        <w:ind w:firstLine="567"/>
        <w:jc w:val="both"/>
        <w:rPr>
          <w:i/>
          <w:color w:val="0000FF"/>
          <w:szCs w:val="28"/>
        </w:rPr>
      </w:pPr>
      <w:r w:rsidRPr="00481FDC">
        <w:rPr>
          <w:b/>
          <w:i/>
          <w:color w:val="0000FF"/>
          <w:szCs w:val="28"/>
        </w:rPr>
        <w:t>Развитие дополнительного образования и воспитания детей</w:t>
      </w:r>
      <w:r w:rsidRPr="00481FDC">
        <w:rPr>
          <w:i/>
          <w:color w:val="0000FF"/>
          <w:szCs w:val="28"/>
        </w:rPr>
        <w:t xml:space="preserve"> </w:t>
      </w:r>
    </w:p>
    <w:p w:rsidR="003131DE" w:rsidRPr="00C33F4C" w:rsidRDefault="003131DE" w:rsidP="00121C05">
      <w:pPr>
        <w:ind w:firstLine="567"/>
        <w:jc w:val="both"/>
        <w:rPr>
          <w:szCs w:val="28"/>
        </w:rPr>
      </w:pPr>
      <w:r w:rsidRPr="00C33F4C">
        <w:rPr>
          <w:szCs w:val="28"/>
        </w:rPr>
        <w:t xml:space="preserve">В учреждениях дополнительного образования детей (СДДТ «На реке Сестре» и ЗДДТ) были открыты 210 групп, занимались 2846 детей, реализовано 59 дополнительных общеобразовательных программ по 6 направленностям. </w:t>
      </w:r>
    </w:p>
    <w:p w:rsidR="003131DE" w:rsidRPr="00481FDC" w:rsidRDefault="003131DE" w:rsidP="00771940">
      <w:pPr>
        <w:ind w:firstLine="708"/>
        <w:jc w:val="both"/>
        <w:rPr>
          <w:szCs w:val="28"/>
        </w:rPr>
      </w:pPr>
      <w:r w:rsidRPr="00481FDC">
        <w:rPr>
          <w:szCs w:val="28"/>
        </w:rPr>
        <w:t>В 10 школах функционировали отделения дополнительного образования детей (ОДОД), в которых занимались 2307 обучающихся по 99 программам.</w:t>
      </w:r>
    </w:p>
    <w:p w:rsidR="003131DE" w:rsidRDefault="003131DE" w:rsidP="00DB3770">
      <w:pPr>
        <w:suppressAutoHyphens/>
        <w:ind w:firstLine="709"/>
        <w:jc w:val="both"/>
        <w:rPr>
          <w:color w:val="000000"/>
          <w:szCs w:val="28"/>
        </w:rPr>
      </w:pPr>
      <w:r w:rsidRPr="00481FDC">
        <w:rPr>
          <w:color w:val="000000"/>
          <w:szCs w:val="28"/>
        </w:rPr>
        <w:t xml:space="preserve">Произошло обновление содержания социально-досуговых программ дополнительного образования в соответствии со стратегическими задачами развития Санкт-Петербурга и России, интересами и потребностями детей (в том числе с особыми образовательными потребностями). </w:t>
      </w:r>
    </w:p>
    <w:p w:rsidR="003131DE" w:rsidRDefault="003131DE" w:rsidP="00DB3770">
      <w:pPr>
        <w:suppressAutoHyphens/>
        <w:ind w:firstLine="709"/>
        <w:jc w:val="both"/>
        <w:rPr>
          <w:color w:val="000000"/>
          <w:szCs w:val="28"/>
        </w:rPr>
      </w:pPr>
      <w:r w:rsidRPr="00481FDC">
        <w:rPr>
          <w:color w:val="000000"/>
          <w:szCs w:val="28"/>
        </w:rPr>
        <w:t>Это нашло отражение в проектах:</w:t>
      </w:r>
    </w:p>
    <w:p w:rsidR="003131DE" w:rsidRPr="00481FDC" w:rsidRDefault="003131DE" w:rsidP="006A0F72">
      <w:pPr>
        <w:suppressAutoHyphens/>
        <w:ind w:firstLine="708"/>
        <w:jc w:val="both"/>
        <w:rPr>
          <w:color w:val="000000"/>
          <w:szCs w:val="28"/>
        </w:rPr>
      </w:pPr>
      <w:r w:rsidRPr="00481FDC">
        <w:rPr>
          <w:color w:val="000000"/>
          <w:szCs w:val="28"/>
        </w:rPr>
        <w:t>1. Социализации и самореализации подростков (работа с детскими общественными объединениями).</w:t>
      </w:r>
    </w:p>
    <w:p w:rsidR="003131DE" w:rsidRPr="00481FDC" w:rsidRDefault="003131DE" w:rsidP="00DB3770">
      <w:pPr>
        <w:suppressAutoHyphens/>
        <w:ind w:left="142" w:firstLine="567"/>
        <w:jc w:val="both"/>
        <w:rPr>
          <w:color w:val="000000"/>
          <w:szCs w:val="28"/>
        </w:rPr>
      </w:pPr>
      <w:r w:rsidRPr="00481FDC">
        <w:rPr>
          <w:color w:val="000000"/>
          <w:szCs w:val="28"/>
        </w:rPr>
        <w:t>2. Гражданско-патриотическое воспитание</w:t>
      </w:r>
      <w:r>
        <w:rPr>
          <w:color w:val="000000"/>
          <w:szCs w:val="28"/>
        </w:rPr>
        <w:t>.</w:t>
      </w:r>
    </w:p>
    <w:p w:rsidR="003131DE" w:rsidRPr="00481FDC" w:rsidRDefault="003131DE" w:rsidP="00C33F4C">
      <w:pPr>
        <w:suppressAutoHyphens/>
        <w:ind w:left="709"/>
        <w:jc w:val="both"/>
        <w:rPr>
          <w:szCs w:val="28"/>
        </w:rPr>
      </w:pPr>
      <w:r w:rsidRPr="00481FDC">
        <w:rPr>
          <w:color w:val="000000"/>
          <w:szCs w:val="28"/>
        </w:rPr>
        <w:t>3.</w:t>
      </w:r>
      <w:r w:rsidRPr="00C33F4C">
        <w:rPr>
          <w:color w:val="000000"/>
          <w:szCs w:val="28"/>
        </w:rPr>
        <w:t xml:space="preserve"> </w:t>
      </w:r>
      <w:r w:rsidRPr="00481FDC">
        <w:rPr>
          <w:szCs w:val="28"/>
        </w:rPr>
        <w:t>«От таланта к успеху» (выявление и поддержка одаренных детей).</w:t>
      </w:r>
    </w:p>
    <w:p w:rsidR="003131DE" w:rsidRDefault="003131DE" w:rsidP="00DB3770">
      <w:pPr>
        <w:suppressAutoHyphens/>
        <w:ind w:left="709"/>
        <w:jc w:val="both"/>
        <w:rPr>
          <w:szCs w:val="28"/>
        </w:rPr>
      </w:pPr>
      <w:r w:rsidRPr="00481FDC">
        <w:rPr>
          <w:szCs w:val="28"/>
        </w:rPr>
        <w:t xml:space="preserve">4. </w:t>
      </w:r>
      <w:r>
        <w:rPr>
          <w:color w:val="000000"/>
          <w:szCs w:val="28"/>
        </w:rPr>
        <w:t>Профилактика правонарушений</w:t>
      </w:r>
      <w:r w:rsidRPr="00481FDC">
        <w:rPr>
          <w:color w:val="000000"/>
          <w:szCs w:val="28"/>
        </w:rPr>
        <w:t>.</w:t>
      </w:r>
    </w:p>
    <w:p w:rsidR="003131DE" w:rsidRDefault="003131DE" w:rsidP="006A0F72">
      <w:pPr>
        <w:suppressAutoHyphens/>
        <w:ind w:firstLine="708"/>
        <w:jc w:val="both"/>
        <w:rPr>
          <w:szCs w:val="28"/>
        </w:rPr>
      </w:pPr>
      <w:r w:rsidRPr="00481FDC">
        <w:rPr>
          <w:szCs w:val="28"/>
        </w:rPr>
        <w:t>5. Открытая образовательная среда (развитие социального партнерства, методическое сопровождение педагогов дополнительного образования).</w:t>
      </w:r>
    </w:p>
    <w:p w:rsidR="003131DE" w:rsidRDefault="003131DE" w:rsidP="006A0F72">
      <w:pPr>
        <w:ind w:firstLine="709"/>
        <w:jc w:val="both"/>
        <w:rPr>
          <w:szCs w:val="28"/>
        </w:rPr>
      </w:pPr>
      <w:r>
        <w:rPr>
          <w:szCs w:val="28"/>
        </w:rPr>
        <w:t>Министр образования и науки Российской Федерации Ольга Юрьевна Васильевна назвала основные направления развития дополнительного образования: шахматы, техническое творчество, спортивные, литературные,  музыкальные кружки.</w:t>
      </w:r>
    </w:p>
    <w:p w:rsidR="003131DE" w:rsidRDefault="003131DE" w:rsidP="00DB3770">
      <w:pPr>
        <w:ind w:firstLine="709"/>
        <w:jc w:val="both"/>
        <w:rPr>
          <w:szCs w:val="28"/>
        </w:rPr>
      </w:pPr>
      <w:r>
        <w:rPr>
          <w:szCs w:val="28"/>
        </w:rPr>
        <w:t>Шахматы  включены в программы ДДТ, ПМЦ, многих ОДОД и даже ДОУ.</w:t>
      </w:r>
    </w:p>
    <w:p w:rsidR="003131DE" w:rsidRDefault="003131DE" w:rsidP="00DB3770">
      <w:pPr>
        <w:ind w:firstLine="709"/>
        <w:jc w:val="both"/>
        <w:rPr>
          <w:szCs w:val="28"/>
        </w:rPr>
      </w:pPr>
      <w:r>
        <w:rPr>
          <w:szCs w:val="28"/>
        </w:rPr>
        <w:t xml:space="preserve">Музыкальные, театральные, художественные, спортивные кружки и секции – традиционно востребованы в ДДТ. Танцевальные и театральные фестивали ежегодно проводятся при участии большого количества коллективов. </w:t>
      </w:r>
    </w:p>
    <w:p w:rsidR="003131DE" w:rsidRPr="006823DE" w:rsidRDefault="003131DE" w:rsidP="00DB3770">
      <w:pPr>
        <w:ind w:firstLine="709"/>
        <w:jc w:val="both"/>
        <w:rPr>
          <w:szCs w:val="28"/>
        </w:rPr>
      </w:pPr>
      <w:r w:rsidRPr="006823DE">
        <w:t>В 2016/2017 уч</w:t>
      </w:r>
      <w:r>
        <w:t xml:space="preserve">ебном </w:t>
      </w:r>
      <w:r w:rsidRPr="006823DE">
        <w:t xml:space="preserve">году в творческих фестивалях и конкурсах приняли участие все </w:t>
      </w:r>
      <w:r>
        <w:t>школы</w:t>
      </w:r>
      <w:r w:rsidRPr="006823DE">
        <w:t xml:space="preserve">, </w:t>
      </w:r>
      <w:r>
        <w:t>дошкольные учреждения</w:t>
      </w:r>
      <w:r w:rsidRPr="006823DE">
        <w:t xml:space="preserve"> и </w:t>
      </w:r>
      <w:r>
        <w:t>учреждения дополнительного образования детей;</w:t>
      </w:r>
      <w:r w:rsidRPr="006823DE">
        <w:t xml:space="preserve"> </w:t>
      </w:r>
      <w:r>
        <w:t>в</w:t>
      </w:r>
      <w:r w:rsidRPr="006823DE">
        <w:t xml:space="preserve">сего </w:t>
      </w:r>
      <w:r w:rsidRPr="006A0F72">
        <w:t>520</w:t>
      </w:r>
      <w:r w:rsidRPr="006823DE">
        <w:rPr>
          <w:b/>
        </w:rPr>
        <w:t xml:space="preserve"> </w:t>
      </w:r>
      <w:r w:rsidRPr="006823DE">
        <w:t>участников</w:t>
      </w:r>
      <w:r w:rsidRPr="006823DE">
        <w:rPr>
          <w:b/>
        </w:rPr>
        <w:t xml:space="preserve"> </w:t>
      </w:r>
      <w:r w:rsidRPr="006823DE">
        <w:t>и более тысячи зрителей.</w:t>
      </w:r>
    </w:p>
    <w:p w:rsidR="003131DE" w:rsidRPr="0093095D" w:rsidRDefault="003131DE" w:rsidP="00DB3770">
      <w:pPr>
        <w:ind w:firstLine="709"/>
        <w:jc w:val="both"/>
        <w:rPr>
          <w:szCs w:val="28"/>
        </w:rPr>
      </w:pPr>
      <w:r>
        <w:rPr>
          <w:szCs w:val="28"/>
        </w:rPr>
        <w:t>Мне бы хотелось остановиться на новых направлениях деятельности в наших учреждениях дополнительного образования.</w:t>
      </w:r>
    </w:p>
    <w:p w:rsidR="003131DE" w:rsidRPr="00481FDC" w:rsidRDefault="003131DE" w:rsidP="00DB3770">
      <w:pPr>
        <w:ind w:firstLine="709"/>
        <w:jc w:val="both"/>
        <w:rPr>
          <w:szCs w:val="28"/>
        </w:rPr>
      </w:pPr>
      <w:r>
        <w:rPr>
          <w:szCs w:val="28"/>
        </w:rPr>
        <w:t xml:space="preserve">Так, </w:t>
      </w:r>
      <w:r w:rsidRPr="00481FDC">
        <w:rPr>
          <w:szCs w:val="28"/>
        </w:rPr>
        <w:t xml:space="preserve">Зеленогорским Домом детского творчества </w:t>
      </w:r>
      <w:r>
        <w:rPr>
          <w:szCs w:val="28"/>
        </w:rPr>
        <w:t>проводилась</w:t>
      </w:r>
      <w:r w:rsidRPr="00481FDC">
        <w:rPr>
          <w:szCs w:val="28"/>
        </w:rPr>
        <w:t xml:space="preserve"> работа по развитию детского движения </w:t>
      </w:r>
      <w:r w:rsidRPr="00481FDC">
        <w:rPr>
          <w:szCs w:val="28"/>
          <w:lang w:val="en-US"/>
        </w:rPr>
        <w:t>Junior</w:t>
      </w:r>
      <w:r w:rsidRPr="00481FDC">
        <w:rPr>
          <w:szCs w:val="28"/>
        </w:rPr>
        <w:t xml:space="preserve"> </w:t>
      </w:r>
      <w:r w:rsidRPr="00481FDC">
        <w:rPr>
          <w:szCs w:val="28"/>
          <w:lang w:val="en-US"/>
        </w:rPr>
        <w:t>Skills</w:t>
      </w:r>
      <w:r w:rsidRPr="00481FDC">
        <w:rPr>
          <w:szCs w:val="28"/>
        </w:rPr>
        <w:t xml:space="preserve"> в Курортном районе.</w:t>
      </w:r>
    </w:p>
    <w:p w:rsidR="003131DE" w:rsidRPr="00481FDC" w:rsidRDefault="003131DE" w:rsidP="00C33F4C">
      <w:pPr>
        <w:ind w:firstLine="708"/>
        <w:jc w:val="both"/>
        <w:rPr>
          <w:szCs w:val="28"/>
        </w:rPr>
      </w:pPr>
      <w:r w:rsidRPr="00481FDC">
        <w:rPr>
          <w:szCs w:val="28"/>
          <w:lang w:val="en-US"/>
        </w:rPr>
        <w:t>Junior</w:t>
      </w:r>
      <w:r w:rsidRPr="00481FDC">
        <w:rPr>
          <w:szCs w:val="28"/>
        </w:rPr>
        <w:t xml:space="preserve"> </w:t>
      </w:r>
      <w:r w:rsidRPr="00481FDC">
        <w:rPr>
          <w:szCs w:val="28"/>
          <w:lang w:val="en-US"/>
        </w:rPr>
        <w:t>Skills</w:t>
      </w:r>
      <w:r>
        <w:rPr>
          <w:szCs w:val="28"/>
        </w:rPr>
        <w:t xml:space="preserve"> – это программа ранней профориентации подростков, которая позволяет школьникам окунуться в мир актуальных профессий. Попробовать себя в роли программиста видеоигр, журналиста, спасателя и даже инженера-проектировщика космических кораблей. Все это возможно </w:t>
      </w:r>
      <w:r>
        <w:rPr>
          <w:szCs w:val="28"/>
        </w:rPr>
        <w:lastRenderedPageBreak/>
        <w:t xml:space="preserve">благодаря гибкой системе чемпионатов и конкурсов. ДДТ г. Зеленогорска выступает в роли «Площадки движения </w:t>
      </w:r>
      <w:r w:rsidRPr="00481FDC">
        <w:rPr>
          <w:szCs w:val="28"/>
          <w:lang w:val="en-US"/>
        </w:rPr>
        <w:t>Junior</w:t>
      </w:r>
      <w:r w:rsidRPr="00481FDC">
        <w:rPr>
          <w:szCs w:val="28"/>
        </w:rPr>
        <w:t xml:space="preserve"> </w:t>
      </w:r>
      <w:r w:rsidRPr="00481FDC">
        <w:rPr>
          <w:szCs w:val="28"/>
          <w:lang w:val="en-US"/>
        </w:rPr>
        <w:t>Skills</w:t>
      </w:r>
      <w:r>
        <w:rPr>
          <w:szCs w:val="28"/>
        </w:rPr>
        <w:t xml:space="preserve">» и развивает в Курортном районе и Санкт-Петербурге (а в дальнейшем и на региональном уровне) компетенцию, разработанную педагогами ЗДДТ, новую для движения. Это компетенция «Промышленный дизайн. Дизайн игрушки». В прошедшем году были проведены показательные соревнования: второй чемпионат </w:t>
      </w:r>
      <w:r w:rsidRPr="00481FDC">
        <w:rPr>
          <w:szCs w:val="28"/>
          <w:lang w:val="en-US"/>
        </w:rPr>
        <w:t>Junior</w:t>
      </w:r>
      <w:r w:rsidRPr="00481FDC">
        <w:rPr>
          <w:szCs w:val="28"/>
        </w:rPr>
        <w:t xml:space="preserve"> </w:t>
      </w:r>
      <w:r w:rsidRPr="00481FDC">
        <w:rPr>
          <w:szCs w:val="28"/>
          <w:lang w:val="en-US"/>
        </w:rPr>
        <w:t>Skills</w:t>
      </w:r>
      <w:r>
        <w:rPr>
          <w:szCs w:val="28"/>
        </w:rPr>
        <w:t xml:space="preserve"> в рамках Регионального открытого чемпионата «Молодые профессионалы» </w:t>
      </w:r>
      <w:r w:rsidRPr="00481FDC">
        <w:rPr>
          <w:color w:val="000000"/>
          <w:szCs w:val="28"/>
          <w:shd w:val="clear" w:color="auto" w:fill="FFFFFF"/>
        </w:rPr>
        <w:t>(WorldSkills Russia</w:t>
      </w:r>
      <w:r>
        <w:rPr>
          <w:color w:val="000000"/>
          <w:szCs w:val="28"/>
          <w:shd w:val="clear" w:color="auto" w:fill="FFFFFF"/>
        </w:rPr>
        <w:t xml:space="preserve">, 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Cs w:val="28"/>
            <w:shd w:val="clear" w:color="auto" w:fill="FFFFFF"/>
          </w:rPr>
          <w:t>2016 г</w:t>
        </w:r>
      </w:smartTag>
      <w:r>
        <w:rPr>
          <w:color w:val="000000"/>
          <w:szCs w:val="28"/>
          <w:shd w:val="clear" w:color="auto" w:fill="FFFFFF"/>
        </w:rPr>
        <w:t>.</w:t>
      </w:r>
      <w:r w:rsidRPr="00481FDC">
        <w:rPr>
          <w:color w:val="000000"/>
          <w:szCs w:val="28"/>
          <w:shd w:val="clear" w:color="auto" w:fill="FFFFFF"/>
        </w:rPr>
        <w:t>)</w:t>
      </w:r>
      <w:r>
        <w:rPr>
          <w:szCs w:val="28"/>
        </w:rPr>
        <w:t xml:space="preserve">, городские соревнования в рамках ТехноКакТУСа, февраль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</w:t>
      </w:r>
    </w:p>
    <w:p w:rsidR="003131DE" w:rsidRPr="006A0F72" w:rsidRDefault="003131DE" w:rsidP="009F4194">
      <w:pPr>
        <w:pStyle w:val="af2"/>
        <w:spacing w:after="0"/>
        <w:ind w:left="0" w:firstLine="567"/>
        <w:jc w:val="both"/>
        <w:rPr>
          <w:sz w:val="28"/>
          <w:szCs w:val="28"/>
        </w:rPr>
      </w:pPr>
      <w:r w:rsidRPr="006A0F72">
        <w:rPr>
          <w:sz w:val="28"/>
          <w:szCs w:val="28"/>
        </w:rPr>
        <w:t>В 2016/2017 учебном году в Курортном районе образовано 15 добровольческих команд, в которых работают 169 волонтеров. Добровольческие команды участвовали в 18  добровольческих акциях городского и районного уровней.</w:t>
      </w:r>
    </w:p>
    <w:p w:rsidR="003131DE" w:rsidRPr="00FF2751" w:rsidRDefault="003131DE" w:rsidP="00897896">
      <w:pPr>
        <w:ind w:firstLine="851"/>
        <w:jc w:val="both"/>
        <w:rPr>
          <w:color w:val="000000"/>
          <w:szCs w:val="28"/>
        </w:rPr>
      </w:pPr>
      <w:r w:rsidRPr="006A0F72">
        <w:rPr>
          <w:color w:val="000000"/>
          <w:szCs w:val="28"/>
        </w:rPr>
        <w:t xml:space="preserve">Добровольческая команда «Доверие» заняла </w:t>
      </w:r>
      <w:r w:rsidRPr="006A0F72">
        <w:rPr>
          <w:color w:val="000000"/>
          <w:szCs w:val="28"/>
          <w:lang w:val="en-US"/>
        </w:rPr>
        <w:t>I</w:t>
      </w:r>
      <w:r w:rsidRPr="006A0F72">
        <w:rPr>
          <w:color w:val="000000"/>
          <w:szCs w:val="28"/>
        </w:rPr>
        <w:t xml:space="preserve"> место в городской добровольческой акции-конкурсе интерактивных занятий «Что такое хорошо и что такое плохо» в номинации «Быть добровольцем!».</w:t>
      </w:r>
    </w:p>
    <w:p w:rsidR="003131DE" w:rsidRPr="00FF2751" w:rsidRDefault="003131DE" w:rsidP="00F72CFA">
      <w:pPr>
        <w:ind w:firstLine="709"/>
        <w:jc w:val="both"/>
        <w:rPr>
          <w:szCs w:val="28"/>
        </w:rPr>
      </w:pPr>
      <w:r w:rsidRPr="00FF2751">
        <w:rPr>
          <w:szCs w:val="28"/>
        </w:rPr>
        <w:t>В июне 2017</w:t>
      </w:r>
      <w:r>
        <w:rPr>
          <w:szCs w:val="28"/>
        </w:rPr>
        <w:t xml:space="preserve"> года </w:t>
      </w:r>
      <w:r w:rsidRPr="00FF2751">
        <w:rPr>
          <w:szCs w:val="28"/>
        </w:rPr>
        <w:t>завершен Второй Всероссийский конкурс эффективных практик развития волонтерской (добровольческой) деятельности в образовательных организациях общего и дополнительного образования. От нашего района в конкурсе приняли участие: ГБОУ № 324, гимназия № 433, ПМЦ «Снайпер», ЗДДТ.</w:t>
      </w:r>
    </w:p>
    <w:p w:rsidR="003131DE" w:rsidRPr="00FF2751" w:rsidRDefault="003131DE" w:rsidP="00F72CFA">
      <w:pPr>
        <w:ind w:firstLine="709"/>
        <w:jc w:val="both"/>
        <w:rPr>
          <w:szCs w:val="28"/>
        </w:rPr>
      </w:pPr>
      <w:r w:rsidRPr="00FF2751">
        <w:rPr>
          <w:szCs w:val="28"/>
        </w:rPr>
        <w:t>Программа, разработанная сотрудниками ПМЦ «Снайпер» «Добровольчество, инновационная форма работы по профилактике правонарушений с несовершеннолетними», и проект ЗДДТ «Доброе сердце» признаны лучшими в своих номинациях. По итогам Всероссийского конкурса работы коллектива ПМЦ «Снайпер» и ЗДДТ не только отмечены диплом</w:t>
      </w:r>
      <w:r>
        <w:rPr>
          <w:szCs w:val="28"/>
        </w:rPr>
        <w:t>а</w:t>
      </w:r>
      <w:r w:rsidRPr="00FF2751">
        <w:rPr>
          <w:szCs w:val="28"/>
        </w:rPr>
        <w:t>м</w:t>
      </w:r>
      <w:r>
        <w:rPr>
          <w:szCs w:val="28"/>
        </w:rPr>
        <w:t>и</w:t>
      </w:r>
      <w:r w:rsidRPr="00FF2751">
        <w:rPr>
          <w:szCs w:val="28"/>
        </w:rPr>
        <w:t xml:space="preserve"> победителя, но и рекомендованы к применению всем подростково-молодежным организациям России.</w:t>
      </w:r>
    </w:p>
    <w:p w:rsidR="003131DE" w:rsidRPr="009F4194" w:rsidRDefault="003131DE" w:rsidP="009F4194">
      <w:pPr>
        <w:ind w:firstLine="708"/>
        <w:jc w:val="both"/>
        <w:rPr>
          <w:szCs w:val="28"/>
        </w:rPr>
      </w:pPr>
      <w:r w:rsidRPr="009F4194">
        <w:rPr>
          <w:szCs w:val="28"/>
        </w:rPr>
        <w:t>Развитие технического творчества - это сложный многосторонний, многоплановый процесс, предполагающий развитие содержания и технологий обучения системы дополнительного образования, программно-методического обеспечения.  В ДДТ района создаются новые кружки по робототехнике,  техническому моделированию, компьютерной грамотности.</w:t>
      </w:r>
    </w:p>
    <w:p w:rsidR="003131DE" w:rsidRPr="009F4194" w:rsidRDefault="003131DE" w:rsidP="00D2704C">
      <w:pPr>
        <w:jc w:val="both"/>
        <w:rPr>
          <w:szCs w:val="28"/>
        </w:rPr>
      </w:pPr>
      <w:r w:rsidRPr="009F4194">
        <w:rPr>
          <w:szCs w:val="28"/>
        </w:rPr>
        <w:t xml:space="preserve"> </w:t>
      </w:r>
      <w:r w:rsidRPr="009F4194">
        <w:rPr>
          <w:szCs w:val="28"/>
        </w:rPr>
        <w:tab/>
        <w:t>В перспективе районной базовой площадкой этого направления станет ДДТ «На реке Сестре».</w:t>
      </w:r>
    </w:p>
    <w:p w:rsidR="003131DE" w:rsidRPr="00E574FC" w:rsidRDefault="003131DE" w:rsidP="00E574FC">
      <w:pPr>
        <w:autoSpaceDE w:val="0"/>
        <w:autoSpaceDN w:val="0"/>
        <w:adjustRightInd w:val="0"/>
        <w:ind w:firstLine="426"/>
        <w:jc w:val="both"/>
        <w:rPr>
          <w:color w:val="FF0000"/>
          <w:szCs w:val="28"/>
        </w:rPr>
      </w:pPr>
      <w:r w:rsidRPr="009F4194">
        <w:rPr>
          <w:szCs w:val="28"/>
        </w:rPr>
        <w:t>В целях развития системы гражданского и патриотического воспитания в 2016/2017 учебном году для учащихся проведены все запланированные мероприятия</w:t>
      </w:r>
      <w:r>
        <w:rPr>
          <w:szCs w:val="28"/>
        </w:rPr>
        <w:t xml:space="preserve">, </w:t>
      </w:r>
      <w:r w:rsidRPr="009F4194">
        <w:rPr>
          <w:szCs w:val="28"/>
        </w:rPr>
        <w:t>посвященные юбилейным и памятным событиям истории России</w:t>
      </w:r>
      <w:r>
        <w:rPr>
          <w:szCs w:val="28"/>
        </w:rPr>
        <w:t>.</w:t>
      </w:r>
    </w:p>
    <w:p w:rsidR="003131DE" w:rsidRDefault="003131DE" w:rsidP="00CE17E0">
      <w:pPr>
        <w:ind w:firstLine="708"/>
        <w:jc w:val="both"/>
        <w:rPr>
          <w:szCs w:val="28"/>
        </w:rPr>
      </w:pPr>
      <w:r w:rsidRPr="009F4194">
        <w:rPr>
          <w:szCs w:val="28"/>
        </w:rPr>
        <w:t>В</w:t>
      </w:r>
      <w:r>
        <w:rPr>
          <w:szCs w:val="28"/>
        </w:rPr>
        <w:t xml:space="preserve"> каждой школе</w:t>
      </w:r>
      <w:r w:rsidRPr="009F4194">
        <w:rPr>
          <w:szCs w:val="28"/>
        </w:rPr>
        <w:t xml:space="preserve"> </w:t>
      </w:r>
      <w:r>
        <w:rPr>
          <w:szCs w:val="28"/>
        </w:rPr>
        <w:t xml:space="preserve">были </w:t>
      </w:r>
      <w:r w:rsidRPr="009F4194">
        <w:rPr>
          <w:szCs w:val="28"/>
        </w:rPr>
        <w:t>проведены уроки мужества с участием ветеранов Великой Отечественной войны.</w:t>
      </w:r>
      <w:r>
        <w:rPr>
          <w:szCs w:val="28"/>
        </w:rPr>
        <w:t xml:space="preserve"> Выступления детей вызывают у всех присутствующих, и в первую очередь, у наших уважаемых ветеранов чувство глубокой благодарности и уважения тому делу, которым занимаются наши педагоги. </w:t>
      </w:r>
    </w:p>
    <w:p w:rsidR="003131DE" w:rsidRPr="009F4194" w:rsidRDefault="003131DE" w:rsidP="00CE17E0">
      <w:pPr>
        <w:ind w:firstLine="708"/>
        <w:jc w:val="both"/>
        <w:rPr>
          <w:szCs w:val="28"/>
        </w:rPr>
      </w:pPr>
      <w:r w:rsidRPr="009F4194">
        <w:rPr>
          <w:szCs w:val="28"/>
        </w:rPr>
        <w:t xml:space="preserve">Школьники Курортного района приняли участие в акциях «Георгиевская ленточка», «Письмо ветерану», «Вахте памяти», районном </w:t>
      </w:r>
      <w:r w:rsidRPr="009F4194">
        <w:rPr>
          <w:szCs w:val="28"/>
        </w:rPr>
        <w:lastRenderedPageBreak/>
        <w:t>конкурсе детского творчества «След тех дней остался навсегда», в шествии «Бессмертный полк»,</w:t>
      </w:r>
      <w:r w:rsidRPr="009F4194">
        <w:rPr>
          <w:sz w:val="24"/>
        </w:rPr>
        <w:t xml:space="preserve"> </w:t>
      </w:r>
      <w:r w:rsidRPr="009F4194">
        <w:rPr>
          <w:szCs w:val="28"/>
        </w:rPr>
        <w:t xml:space="preserve">детско-юношеской оборонно-спортивной и туристской игре «Зарница» и соревнованиях «Школа безопасности». </w:t>
      </w:r>
    </w:p>
    <w:p w:rsidR="003131DE" w:rsidRPr="009827BD" w:rsidRDefault="003131DE" w:rsidP="002D303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40D60">
        <w:rPr>
          <w:color w:val="FF0000"/>
          <w:szCs w:val="28"/>
        </w:rPr>
        <w:t>.</w:t>
      </w:r>
      <w:r w:rsidRPr="002D3030">
        <w:rPr>
          <w:color w:val="FF0000"/>
          <w:sz w:val="28"/>
          <w:szCs w:val="28"/>
        </w:rPr>
        <w:tab/>
      </w:r>
      <w:r w:rsidRPr="009827BD">
        <w:rPr>
          <w:rFonts w:ascii="Times New Roman" w:hAnsi="Times New Roman"/>
          <w:sz w:val="28"/>
          <w:szCs w:val="28"/>
        </w:rPr>
        <w:t>Работа по патриотическому воспитанию в районе представляет собой системную и целенаправленную деятельность образовательных организаций.  Ежегодно проводится более 100 мероприятий патриотической направленности.</w:t>
      </w:r>
    </w:p>
    <w:p w:rsidR="003131DE" w:rsidRPr="009827BD" w:rsidRDefault="003131DE" w:rsidP="00E574FC">
      <w:pPr>
        <w:ind w:firstLine="426"/>
        <w:jc w:val="both"/>
        <w:rPr>
          <w:szCs w:val="28"/>
        </w:rPr>
      </w:pPr>
      <w:r w:rsidRPr="009827BD">
        <w:rPr>
          <w:szCs w:val="28"/>
        </w:rPr>
        <w:tab/>
        <w:t>Наши дети являются призерами и победителями городских мероприятий:</w:t>
      </w:r>
    </w:p>
    <w:p w:rsidR="003131DE" w:rsidRPr="00FF2751" w:rsidRDefault="003131DE" w:rsidP="00A94787">
      <w:pPr>
        <w:ind w:firstLine="708"/>
        <w:jc w:val="both"/>
        <w:rPr>
          <w:szCs w:val="28"/>
        </w:rPr>
      </w:pPr>
      <w:r w:rsidRPr="00FF2751">
        <w:rPr>
          <w:szCs w:val="28"/>
        </w:rPr>
        <w:t>- городской конкурс исследовательских работ «Война. Блокада. Ленинград»: 3 диплома лауреатов;</w:t>
      </w:r>
    </w:p>
    <w:p w:rsidR="003131DE" w:rsidRPr="00FF2751" w:rsidRDefault="003131DE" w:rsidP="00A94787">
      <w:pPr>
        <w:ind w:firstLine="708"/>
        <w:jc w:val="both"/>
        <w:rPr>
          <w:szCs w:val="28"/>
        </w:rPr>
      </w:pPr>
      <w:r w:rsidRPr="00FF2751">
        <w:rPr>
          <w:szCs w:val="28"/>
        </w:rPr>
        <w:t>- 6-я региональная олимпиада по краеведению: диплом 2-й степени (</w:t>
      </w:r>
      <w:r>
        <w:rPr>
          <w:szCs w:val="28"/>
        </w:rPr>
        <w:t xml:space="preserve">ОО </w:t>
      </w:r>
      <w:r w:rsidRPr="00FF2751">
        <w:rPr>
          <w:szCs w:val="28"/>
        </w:rPr>
        <w:t>№ 450), диплом за лучшее эссе (ОО № 450, 466), диплом за лучший тест (ОО № 466);</w:t>
      </w:r>
    </w:p>
    <w:p w:rsidR="003131DE" w:rsidRPr="00FF2751" w:rsidRDefault="003131DE" w:rsidP="00A94787">
      <w:pPr>
        <w:ind w:firstLine="708"/>
        <w:jc w:val="both"/>
        <w:rPr>
          <w:szCs w:val="28"/>
        </w:rPr>
      </w:pPr>
      <w:r w:rsidRPr="00FF2751">
        <w:rPr>
          <w:szCs w:val="28"/>
        </w:rPr>
        <w:t>- городской конкурс исследовательских работ «Старт в науку»: диплом 3-й степени (ОО № 450);</w:t>
      </w:r>
    </w:p>
    <w:p w:rsidR="003131DE" w:rsidRPr="00FF2751" w:rsidRDefault="003131DE" w:rsidP="00A94787">
      <w:pPr>
        <w:ind w:firstLine="708"/>
        <w:jc w:val="both"/>
        <w:rPr>
          <w:szCs w:val="28"/>
        </w:rPr>
      </w:pPr>
      <w:r w:rsidRPr="00FF2751">
        <w:rPr>
          <w:szCs w:val="28"/>
        </w:rPr>
        <w:t>- городской конкурс патриотической песни «Я люблю тебя, Россия!»: 1-е место (ОО № 433, 437, 556, ДОУ № 22, 25), 2-е место (ОО № 324, ДОУ № 13), 3 место (ОО № 435, 450);</w:t>
      </w:r>
    </w:p>
    <w:p w:rsidR="003131DE" w:rsidRPr="00FF2751" w:rsidRDefault="003131DE" w:rsidP="00A94787">
      <w:pPr>
        <w:ind w:firstLine="708"/>
        <w:jc w:val="both"/>
        <w:rPr>
          <w:szCs w:val="28"/>
        </w:rPr>
      </w:pPr>
      <w:r w:rsidRPr="00FF2751">
        <w:rPr>
          <w:szCs w:val="28"/>
        </w:rPr>
        <w:t>- городской конкурс «Лучший экскурсовод года»: диплом 3-й степени – Сидоренко Екатерина (О</w:t>
      </w:r>
      <w:r>
        <w:rPr>
          <w:szCs w:val="28"/>
        </w:rPr>
        <w:t>О</w:t>
      </w:r>
      <w:r w:rsidRPr="00FF2751">
        <w:rPr>
          <w:szCs w:val="28"/>
        </w:rPr>
        <w:t xml:space="preserve"> № 324).</w:t>
      </w:r>
      <w:r>
        <w:rPr>
          <w:szCs w:val="28"/>
        </w:rPr>
        <w:t xml:space="preserve"> </w:t>
      </w:r>
    </w:p>
    <w:p w:rsidR="003131DE" w:rsidRDefault="003131DE" w:rsidP="0079301E">
      <w:pPr>
        <w:jc w:val="both"/>
        <w:rPr>
          <w:szCs w:val="28"/>
        </w:rPr>
      </w:pPr>
      <w:r>
        <w:rPr>
          <w:szCs w:val="28"/>
        </w:rPr>
        <w:tab/>
        <w:t xml:space="preserve">Большая работа по воспитанию любви к Родине проводится и летом. Только творческий, влюбленный в свое дело педагог может организовать подростков, не всегда успешных, не всегда послушных, в том числе стоящих на учете, и уйти с ними в поход, и не на 1-2 дня, а на 7, или 14.   </w:t>
      </w:r>
    </w:p>
    <w:p w:rsidR="003131DE" w:rsidRDefault="003131DE" w:rsidP="0079301E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летней оздоровительной кампании было организовано 7 походов, 2 из них – категорированные.  </w:t>
      </w:r>
    </w:p>
    <w:p w:rsidR="003131DE" w:rsidRDefault="003131DE" w:rsidP="0079301E">
      <w:pPr>
        <w:ind w:firstLine="708"/>
        <w:jc w:val="both"/>
        <w:rPr>
          <w:szCs w:val="28"/>
        </w:rPr>
      </w:pPr>
      <w:r>
        <w:rPr>
          <w:szCs w:val="28"/>
        </w:rPr>
        <w:t>ПМЦ «Молодость» и «Восход», школы № 435, организатор походов – СДДТ «На реке Сестре».</w:t>
      </w:r>
    </w:p>
    <w:p w:rsidR="003131DE" w:rsidRDefault="003131DE" w:rsidP="009B67D0">
      <w:pPr>
        <w:pStyle w:val="af2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В рамках летней оздоровительной кампании впервые в районе был организован отдых танцевального коллектива школы № 435 в Греции. Курортный район и МО г. Сестрорецк взаимодействуют в рамках международного сотрудничества, и с помощью А.Н. Бельского наши дети смогли представить свое творчество, а также отдохнуть в одном из лагерей Греции. Отзывы о выступлении наших детей самые восторженные. </w:t>
      </w:r>
      <w:r>
        <w:rPr>
          <w:b/>
          <w:i/>
          <w:sz w:val="28"/>
          <w:szCs w:val="28"/>
        </w:rPr>
        <w:tab/>
      </w:r>
    </w:p>
    <w:p w:rsidR="003131DE" w:rsidRDefault="003131DE" w:rsidP="00345AC0">
      <w:pPr>
        <w:ind w:firstLine="709"/>
        <w:jc w:val="both"/>
        <w:rPr>
          <w:szCs w:val="28"/>
        </w:rPr>
      </w:pPr>
      <w:r w:rsidRPr="009B67D0">
        <w:rPr>
          <w:szCs w:val="28"/>
        </w:rPr>
        <w:t xml:space="preserve">Есть в районе еще одно учреждение, в котором сконцентрированы талантливые дети, и талантливы они в спорте. </w:t>
      </w:r>
    </w:p>
    <w:p w:rsidR="003131DE" w:rsidRDefault="003131DE" w:rsidP="00345AC0">
      <w:pPr>
        <w:ind w:firstLine="709"/>
        <w:jc w:val="both"/>
        <w:rPr>
          <w:szCs w:val="28"/>
        </w:rPr>
      </w:pPr>
      <w:r w:rsidRPr="009B67D0">
        <w:rPr>
          <w:szCs w:val="28"/>
        </w:rPr>
        <w:t>Школа-интернат «Олимпийский резерв»</w:t>
      </w:r>
      <w:r>
        <w:rPr>
          <w:szCs w:val="28"/>
        </w:rPr>
        <w:t xml:space="preserve"> уже на протяжении 25 лет</w:t>
      </w:r>
      <w:r w:rsidRPr="009B67D0">
        <w:rPr>
          <w:szCs w:val="28"/>
        </w:rPr>
        <w:t xml:space="preserve"> воспитывает чемпионов России, Европы и мира по велоспорту и волейболу.</w:t>
      </w:r>
    </w:p>
    <w:p w:rsidR="003131DE" w:rsidRDefault="003131DE" w:rsidP="00345AC0">
      <w:pPr>
        <w:ind w:firstLine="709"/>
        <w:jc w:val="both"/>
        <w:rPr>
          <w:szCs w:val="28"/>
        </w:rPr>
      </w:pPr>
      <w:r w:rsidRPr="009B67D0">
        <w:rPr>
          <w:szCs w:val="28"/>
        </w:rPr>
        <w:t xml:space="preserve">Результаты  </w:t>
      </w:r>
      <w:r>
        <w:rPr>
          <w:szCs w:val="28"/>
        </w:rPr>
        <w:t>велосипедистов вы видите на слайдах. Результаты волейболистов – тоже впечатляют. Последнее достижение – 5 воспитанников ГОШИ вошли в состав команды.</w:t>
      </w:r>
    </w:p>
    <w:p w:rsidR="003131DE" w:rsidRDefault="003131DE" w:rsidP="00BD5224">
      <w:pPr>
        <w:jc w:val="both"/>
        <w:rPr>
          <w:szCs w:val="28"/>
        </w:rPr>
      </w:pPr>
      <w:r>
        <w:rPr>
          <w:b/>
          <w:i/>
          <w:sz w:val="24"/>
        </w:rPr>
        <w:tab/>
      </w:r>
      <w:r>
        <w:rPr>
          <w:szCs w:val="28"/>
        </w:rPr>
        <w:t xml:space="preserve">Сотни мальчишек и девчонок пропустили через сердце и душу, и конечно свой талант, тренеры подростково-молодежных центров. Вольная борьба, дзюдо, каратэ, бокс, джиу-джитсу, аэробика очень востребованы у подростков и молодежи района. ПМЦ «Восход», «Снайпер» и «Молодость» </w:t>
      </w:r>
      <w:r>
        <w:rPr>
          <w:szCs w:val="28"/>
        </w:rPr>
        <w:lastRenderedPageBreak/>
        <w:t xml:space="preserve">провели за год более 70-ти </w:t>
      </w:r>
      <w:r w:rsidRPr="003476EE">
        <w:rPr>
          <w:szCs w:val="28"/>
        </w:rPr>
        <w:t>мероприятий, акций и соревнований, в которых приняли участие более 6 000 человек.</w:t>
      </w:r>
      <w:r>
        <w:rPr>
          <w:szCs w:val="28"/>
        </w:rPr>
        <w:t xml:space="preserve"> Среди них – Открытые и Региональные первенства по вольной борьбе, самбо и дзюдо.</w:t>
      </w:r>
    </w:p>
    <w:p w:rsidR="003131DE" w:rsidRDefault="003131DE" w:rsidP="00A94787">
      <w:pPr>
        <w:jc w:val="both"/>
        <w:rPr>
          <w:szCs w:val="28"/>
        </w:rPr>
      </w:pPr>
      <w:r>
        <w:rPr>
          <w:szCs w:val="28"/>
        </w:rPr>
        <w:tab/>
        <w:t>В прошлом году в ПМЦ «Восход» появилось новое направление  - молодежная киностудия. Организаторы  и участники ее – очень талантливые ребята, студенты вузов Санкт-Петербурга, которые уже успели снять несколько фильмов, принять участие в кинофестивале, получить награды.</w:t>
      </w:r>
    </w:p>
    <w:p w:rsidR="003131DE" w:rsidRDefault="003131DE" w:rsidP="00BD5224">
      <w:pPr>
        <w:jc w:val="both"/>
        <w:rPr>
          <w:szCs w:val="28"/>
        </w:rPr>
      </w:pPr>
      <w:r>
        <w:rPr>
          <w:szCs w:val="28"/>
        </w:rPr>
        <w:tab/>
        <w:t xml:space="preserve">Я надеюсь, что в районе немало талантливых и неравнодушных молодых людей, которые составят основу вновь создаваемого Совета молодежи в районе. </w:t>
      </w:r>
    </w:p>
    <w:p w:rsidR="003131DE" w:rsidRDefault="003131DE" w:rsidP="00A94787">
      <w:pPr>
        <w:jc w:val="both"/>
        <w:rPr>
          <w:szCs w:val="28"/>
        </w:rPr>
      </w:pPr>
      <w:r>
        <w:rPr>
          <w:szCs w:val="28"/>
        </w:rPr>
        <w:tab/>
        <w:t xml:space="preserve">Конечно, развитию талантов способствуют условия. </w:t>
      </w:r>
    </w:p>
    <w:p w:rsidR="003131DE" w:rsidRDefault="003131DE" w:rsidP="006350B0">
      <w:pPr>
        <w:ind w:firstLine="708"/>
        <w:jc w:val="both"/>
        <w:rPr>
          <w:szCs w:val="28"/>
        </w:rPr>
      </w:pPr>
      <w:r>
        <w:rPr>
          <w:szCs w:val="28"/>
        </w:rPr>
        <w:t>Всего лишь в одной школе района есть бассейн - это школа № 545. И сразу же в</w:t>
      </w:r>
      <w:r w:rsidRPr="006350B0">
        <w:rPr>
          <w:szCs w:val="28"/>
        </w:rPr>
        <w:t>ысокие результаты в городских соревнованиях по плаванию среди общеобразовательных учреждений (3-4 классы) показала команда пловцов ОДОД ГБОУ СОШ № 545: в личном зачете Макаров Георгий занял 1 место, Новикова Ирина 2 место, в эстафете команда пришла на финиш второй. В соревнованиях приняли участие 20 сильнейших команд из 13 районов города.</w:t>
      </w:r>
    </w:p>
    <w:p w:rsidR="003131DE" w:rsidRPr="002A2160" w:rsidRDefault="003131DE" w:rsidP="00A426E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К концу 2017 года </w:t>
      </w:r>
      <w:r w:rsidRPr="002A2160">
        <w:rPr>
          <w:color w:val="000000"/>
          <w:szCs w:val="28"/>
        </w:rPr>
        <w:t xml:space="preserve">охват детей в возрасте </w:t>
      </w:r>
      <w:r>
        <w:rPr>
          <w:color w:val="000000"/>
          <w:szCs w:val="28"/>
        </w:rPr>
        <w:t xml:space="preserve">от </w:t>
      </w:r>
      <w:r w:rsidRPr="002A216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до </w:t>
      </w:r>
      <w:r w:rsidRPr="002A2160">
        <w:rPr>
          <w:color w:val="000000"/>
          <w:szCs w:val="28"/>
        </w:rPr>
        <w:t xml:space="preserve">18 лет программами дополнительного образования </w:t>
      </w:r>
      <w:r>
        <w:rPr>
          <w:color w:val="000000"/>
          <w:szCs w:val="28"/>
        </w:rPr>
        <w:t>должен составить 90%.</w:t>
      </w:r>
    </w:p>
    <w:p w:rsidR="003131DE" w:rsidRDefault="003131DE" w:rsidP="00607A76">
      <w:pPr>
        <w:ind w:firstLine="709"/>
        <w:jc w:val="both"/>
        <w:rPr>
          <w:b/>
          <w:i/>
          <w:color w:val="0000FF"/>
          <w:szCs w:val="28"/>
          <w:highlight w:val="yellow"/>
        </w:rPr>
      </w:pPr>
    </w:p>
    <w:p w:rsidR="003131DE" w:rsidRPr="00A94787" w:rsidRDefault="003131DE" w:rsidP="00607A76">
      <w:pPr>
        <w:ind w:firstLine="709"/>
        <w:jc w:val="both"/>
        <w:rPr>
          <w:i/>
          <w:color w:val="0000FF"/>
          <w:szCs w:val="28"/>
        </w:rPr>
      </w:pPr>
      <w:r w:rsidRPr="00A94787">
        <w:rPr>
          <w:b/>
          <w:i/>
          <w:color w:val="0000FF"/>
          <w:szCs w:val="28"/>
        </w:rPr>
        <w:t>Совершенствование инфраструктуры, укрепление материально-технической базы образовательных учреждений</w:t>
      </w:r>
    </w:p>
    <w:p w:rsidR="003131DE" w:rsidRPr="00AA3F3B" w:rsidRDefault="003131DE" w:rsidP="002834EB">
      <w:pPr>
        <w:ind w:right="31" w:firstLine="709"/>
        <w:jc w:val="both"/>
        <w:outlineLvl w:val="0"/>
        <w:rPr>
          <w:szCs w:val="28"/>
        </w:rPr>
      </w:pPr>
      <w:r w:rsidRPr="00AA3F3B">
        <w:rPr>
          <w:szCs w:val="28"/>
        </w:rPr>
        <w:t>В течение года продолжалась работа по укреплению материально-технической базы и совершенствованию инфраструктуры образовательных учреждений.</w:t>
      </w:r>
    </w:p>
    <w:p w:rsidR="003131DE" w:rsidRPr="00AA3F3B" w:rsidRDefault="003131DE" w:rsidP="002834EB">
      <w:pPr>
        <w:ind w:right="31" w:firstLine="709"/>
        <w:jc w:val="both"/>
        <w:outlineLvl w:val="0"/>
        <w:rPr>
          <w:b/>
          <w:i/>
          <w:szCs w:val="28"/>
        </w:rPr>
      </w:pPr>
      <w:r w:rsidRPr="00AA3F3B">
        <w:rPr>
          <w:szCs w:val="28"/>
        </w:rPr>
        <w:t xml:space="preserve">Всего затраты на подготовку, обеспечение санитарно-эпидемиологического  состояния и безопасности  в 2017 году составили </w:t>
      </w:r>
      <w:r w:rsidRPr="00AA3F3B">
        <w:rPr>
          <w:b/>
          <w:i/>
          <w:szCs w:val="28"/>
        </w:rPr>
        <w:t>78,3 млн. руб.</w:t>
      </w:r>
    </w:p>
    <w:p w:rsidR="003131DE" w:rsidRDefault="003131DE" w:rsidP="00AA3F3B">
      <w:pPr>
        <w:ind w:firstLine="708"/>
        <w:jc w:val="both"/>
        <w:rPr>
          <w:szCs w:val="28"/>
        </w:rPr>
      </w:pPr>
      <w:r w:rsidRPr="00440EBD">
        <w:rPr>
          <w:szCs w:val="28"/>
        </w:rPr>
        <w:t>Работы по ремонту помещений</w:t>
      </w:r>
      <w:r w:rsidRPr="00336601">
        <w:rPr>
          <w:szCs w:val="28"/>
        </w:rPr>
        <w:t xml:space="preserve"> образовательных организаций были проведены</w:t>
      </w:r>
      <w:r>
        <w:rPr>
          <w:szCs w:val="28"/>
        </w:rPr>
        <w:t>:</w:t>
      </w:r>
    </w:p>
    <w:p w:rsidR="003131DE" w:rsidRPr="00336601" w:rsidRDefault="003131DE" w:rsidP="003D5BCD">
      <w:pPr>
        <w:ind w:firstLine="708"/>
        <w:jc w:val="both"/>
        <w:rPr>
          <w:szCs w:val="28"/>
        </w:rPr>
      </w:pPr>
      <w:r>
        <w:rPr>
          <w:szCs w:val="28"/>
        </w:rPr>
        <w:t xml:space="preserve">- и за счет собственных субсидий на сумму </w:t>
      </w:r>
      <w:r w:rsidRPr="003D5BCD">
        <w:rPr>
          <w:b/>
          <w:i/>
          <w:szCs w:val="28"/>
        </w:rPr>
        <w:t>более 23</w:t>
      </w:r>
      <w:r>
        <w:rPr>
          <w:b/>
          <w:i/>
          <w:szCs w:val="28"/>
        </w:rPr>
        <w:t>,0</w:t>
      </w:r>
      <w:r w:rsidRPr="003D5BCD">
        <w:rPr>
          <w:b/>
          <w:i/>
          <w:szCs w:val="28"/>
        </w:rPr>
        <w:t xml:space="preserve"> млн. руб</w:t>
      </w:r>
      <w:r>
        <w:rPr>
          <w:szCs w:val="28"/>
        </w:rPr>
        <w:t>.;</w:t>
      </w:r>
    </w:p>
    <w:p w:rsidR="003131DE" w:rsidRDefault="003131DE" w:rsidP="00AA3F3B">
      <w:pPr>
        <w:ind w:firstLine="708"/>
        <w:jc w:val="both"/>
        <w:rPr>
          <w:szCs w:val="28"/>
        </w:rPr>
      </w:pPr>
      <w:r>
        <w:rPr>
          <w:szCs w:val="28"/>
        </w:rPr>
        <w:t xml:space="preserve">- и </w:t>
      </w:r>
      <w:r w:rsidRPr="00336601">
        <w:rPr>
          <w:szCs w:val="28"/>
        </w:rPr>
        <w:t xml:space="preserve"> в  соо</w:t>
      </w:r>
      <w:r>
        <w:rPr>
          <w:szCs w:val="28"/>
        </w:rPr>
        <w:t>тветствии с адресной программой, в которую попали те</w:t>
      </w:r>
      <w:r w:rsidRPr="00336601">
        <w:rPr>
          <w:szCs w:val="28"/>
        </w:rPr>
        <w:t xml:space="preserve"> учреждения, которые имели предписания  надзорных орган</w:t>
      </w:r>
      <w:r>
        <w:rPr>
          <w:szCs w:val="28"/>
        </w:rPr>
        <w:t xml:space="preserve">ов (556, 466, 611, 447, 541, 69) </w:t>
      </w:r>
      <w:r w:rsidRPr="00336601">
        <w:rPr>
          <w:szCs w:val="28"/>
        </w:rPr>
        <w:t xml:space="preserve">на </w:t>
      </w:r>
      <w:r>
        <w:rPr>
          <w:szCs w:val="28"/>
        </w:rPr>
        <w:t>сум</w:t>
      </w:r>
      <w:r w:rsidRPr="00336601">
        <w:rPr>
          <w:szCs w:val="28"/>
        </w:rPr>
        <w:t xml:space="preserve">му </w:t>
      </w:r>
      <w:r w:rsidRPr="00336601">
        <w:rPr>
          <w:b/>
          <w:i/>
          <w:szCs w:val="28"/>
        </w:rPr>
        <w:t>26,9 млн. руб.</w:t>
      </w:r>
      <w:r>
        <w:rPr>
          <w:szCs w:val="28"/>
        </w:rPr>
        <w:t>, половина этой суммы выделена по поправкам бюджета депутатами Законодательного собрания Санкт-Петербурга А.А. Ваймером и А.В. Ходоском.</w:t>
      </w:r>
    </w:p>
    <w:p w:rsidR="003131DE" w:rsidRDefault="003131DE" w:rsidP="003D5BCD">
      <w:pPr>
        <w:jc w:val="both"/>
        <w:rPr>
          <w:szCs w:val="28"/>
        </w:rPr>
      </w:pPr>
      <w:r w:rsidRPr="00336601">
        <w:rPr>
          <w:szCs w:val="28"/>
        </w:rPr>
        <w:tab/>
      </w:r>
      <w:r>
        <w:rPr>
          <w:szCs w:val="28"/>
        </w:rPr>
        <w:t>По поправкам депутатов Законодательного собрания наш бюджет в 2016 году увеличился на 59,0 млн. руб.: кроме ремонта, средства были направлены на благоустройство 2-х ДОУ (26 и 20), приобретение, мебели, учебников, оборудования для ФГОС, проведение соревнований ПМЦ и мероприятий патриотической направленности.</w:t>
      </w:r>
    </w:p>
    <w:p w:rsidR="003131DE" w:rsidRDefault="003131DE" w:rsidP="00A94787">
      <w:pPr>
        <w:jc w:val="both"/>
        <w:rPr>
          <w:szCs w:val="28"/>
        </w:rPr>
      </w:pPr>
      <w:r>
        <w:rPr>
          <w:szCs w:val="28"/>
        </w:rPr>
        <w:tab/>
        <w:t>В</w:t>
      </w:r>
      <w:r w:rsidRPr="00820E1B">
        <w:rPr>
          <w:szCs w:val="28"/>
        </w:rPr>
        <w:t xml:space="preserve"> 2017 году</w:t>
      </w:r>
      <w:r>
        <w:rPr>
          <w:szCs w:val="28"/>
        </w:rPr>
        <w:t xml:space="preserve"> администрацией района выделено дополнительное финансирование на </w:t>
      </w:r>
      <w:r w:rsidRPr="00820E1B">
        <w:rPr>
          <w:szCs w:val="28"/>
        </w:rPr>
        <w:t>проведен</w:t>
      </w:r>
      <w:r>
        <w:rPr>
          <w:szCs w:val="28"/>
        </w:rPr>
        <w:t>ие</w:t>
      </w:r>
      <w:r w:rsidRPr="00820E1B">
        <w:rPr>
          <w:szCs w:val="28"/>
        </w:rPr>
        <w:t xml:space="preserve"> работ по замене </w:t>
      </w:r>
      <w:r>
        <w:rPr>
          <w:szCs w:val="28"/>
        </w:rPr>
        <w:t>системы автоматической  пожарной сигнализации и системы оповещения людей о пожаре на сумму 16 млн. руб.  Новая А</w:t>
      </w:r>
      <w:r w:rsidRPr="00820E1B">
        <w:rPr>
          <w:szCs w:val="28"/>
        </w:rPr>
        <w:t xml:space="preserve">ПС </w:t>
      </w:r>
      <w:r>
        <w:rPr>
          <w:szCs w:val="28"/>
        </w:rPr>
        <w:t>установлена</w:t>
      </w:r>
      <w:r w:rsidRPr="00820E1B">
        <w:rPr>
          <w:szCs w:val="28"/>
        </w:rPr>
        <w:t xml:space="preserve"> в </w:t>
      </w:r>
      <w:r>
        <w:rPr>
          <w:szCs w:val="28"/>
        </w:rPr>
        <w:t>9-и</w:t>
      </w:r>
      <w:r w:rsidRPr="00820E1B">
        <w:rPr>
          <w:szCs w:val="28"/>
        </w:rPr>
        <w:t xml:space="preserve"> </w:t>
      </w:r>
      <w:r>
        <w:rPr>
          <w:szCs w:val="28"/>
        </w:rPr>
        <w:t>О</w:t>
      </w:r>
      <w:r w:rsidRPr="00820E1B">
        <w:rPr>
          <w:szCs w:val="28"/>
        </w:rPr>
        <w:t>У</w:t>
      </w:r>
      <w:r>
        <w:rPr>
          <w:szCs w:val="28"/>
        </w:rPr>
        <w:t>:</w:t>
      </w:r>
      <w:r w:rsidRPr="00820E1B">
        <w:rPr>
          <w:szCs w:val="28"/>
        </w:rPr>
        <w:t xml:space="preserve"> № 26,</w:t>
      </w:r>
      <w:r>
        <w:rPr>
          <w:szCs w:val="28"/>
        </w:rPr>
        <w:t xml:space="preserve"> </w:t>
      </w:r>
      <w:r w:rsidRPr="00820E1B">
        <w:rPr>
          <w:szCs w:val="28"/>
        </w:rPr>
        <w:t>27,</w:t>
      </w:r>
      <w:r>
        <w:rPr>
          <w:szCs w:val="28"/>
        </w:rPr>
        <w:t xml:space="preserve"> </w:t>
      </w:r>
      <w:r w:rsidRPr="00820E1B">
        <w:rPr>
          <w:szCs w:val="28"/>
        </w:rPr>
        <w:t>28</w:t>
      </w:r>
      <w:r>
        <w:rPr>
          <w:szCs w:val="28"/>
        </w:rPr>
        <w:t>,</w:t>
      </w:r>
      <w:r w:rsidRPr="00820E1B">
        <w:rPr>
          <w:szCs w:val="28"/>
        </w:rPr>
        <w:t xml:space="preserve"> </w:t>
      </w:r>
      <w:r>
        <w:rPr>
          <w:szCs w:val="28"/>
        </w:rPr>
        <w:t xml:space="preserve">25, </w:t>
      </w:r>
      <w:r w:rsidRPr="00820E1B">
        <w:rPr>
          <w:szCs w:val="28"/>
        </w:rPr>
        <w:t>СДДТ</w:t>
      </w:r>
      <w:r>
        <w:rPr>
          <w:szCs w:val="28"/>
        </w:rPr>
        <w:t xml:space="preserve">; 450, 435, 17. </w:t>
      </w:r>
    </w:p>
    <w:p w:rsidR="003131DE" w:rsidRDefault="003131DE" w:rsidP="00AA3F3B">
      <w:pPr>
        <w:jc w:val="both"/>
        <w:rPr>
          <w:i/>
          <w:szCs w:val="28"/>
        </w:rPr>
      </w:pPr>
    </w:p>
    <w:p w:rsidR="003131DE" w:rsidRPr="00336601" w:rsidRDefault="003131DE" w:rsidP="00AA3F3B">
      <w:pPr>
        <w:jc w:val="both"/>
        <w:rPr>
          <w:szCs w:val="28"/>
        </w:rPr>
      </w:pPr>
      <w:r>
        <w:rPr>
          <w:szCs w:val="28"/>
        </w:rPr>
        <w:tab/>
        <w:t xml:space="preserve">Также за счет собственных субсидий </w:t>
      </w:r>
      <w:r w:rsidRPr="002A2160">
        <w:rPr>
          <w:szCs w:val="28"/>
        </w:rPr>
        <w:t xml:space="preserve">система видеонаблюдения установлена в </w:t>
      </w:r>
      <w:r>
        <w:rPr>
          <w:szCs w:val="28"/>
        </w:rPr>
        <w:t>3-х учреждениях (</w:t>
      </w:r>
      <w:r w:rsidRPr="002A2160">
        <w:rPr>
          <w:szCs w:val="28"/>
        </w:rPr>
        <w:t>ДОУ № 14, ГОШИ «Олимпийский резерв», СДДТ</w:t>
      </w:r>
      <w:r>
        <w:rPr>
          <w:szCs w:val="28"/>
        </w:rPr>
        <w:t>)</w:t>
      </w:r>
      <w:r w:rsidRPr="002A2160">
        <w:rPr>
          <w:szCs w:val="28"/>
        </w:rPr>
        <w:t>.</w:t>
      </w:r>
      <w:r>
        <w:rPr>
          <w:szCs w:val="28"/>
        </w:rPr>
        <w:t xml:space="preserve"> </w:t>
      </w:r>
    </w:p>
    <w:p w:rsidR="003131DE" w:rsidRPr="00A426E0" w:rsidRDefault="003131DE" w:rsidP="00A94787">
      <w:pPr>
        <w:pStyle w:val="a3"/>
        <w:spacing w:after="0" w:line="240" w:lineRule="auto"/>
        <w:ind w:left="0"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школы на 100% </w:t>
      </w:r>
      <w:r w:rsidRPr="00336601">
        <w:rPr>
          <w:rFonts w:ascii="Times New Roman" w:hAnsi="Times New Roman"/>
          <w:sz w:val="28"/>
          <w:szCs w:val="28"/>
        </w:rPr>
        <w:t>обеспечены учебниками</w:t>
      </w:r>
      <w:r>
        <w:rPr>
          <w:rFonts w:ascii="Times New Roman" w:hAnsi="Times New Roman"/>
          <w:sz w:val="28"/>
          <w:szCs w:val="28"/>
        </w:rPr>
        <w:t>. Только в соответствии с районной адресной программой приобретено учебников и учебных пособий на сумму</w:t>
      </w:r>
      <w:r w:rsidRPr="00336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3B6553">
        <w:rPr>
          <w:rFonts w:ascii="Times New Roman" w:hAnsi="Times New Roman"/>
          <w:b/>
          <w:i/>
          <w:sz w:val="28"/>
          <w:szCs w:val="28"/>
        </w:rPr>
        <w:t>13,</w:t>
      </w:r>
      <w:r>
        <w:rPr>
          <w:rFonts w:ascii="Times New Roman" w:hAnsi="Times New Roman"/>
          <w:b/>
          <w:i/>
          <w:sz w:val="28"/>
          <w:szCs w:val="28"/>
        </w:rPr>
        <w:t xml:space="preserve">0 </w:t>
      </w:r>
      <w:r w:rsidRPr="003B6553">
        <w:rPr>
          <w:rFonts w:ascii="Times New Roman" w:hAnsi="Times New Roman"/>
          <w:b/>
          <w:i/>
          <w:sz w:val="28"/>
          <w:szCs w:val="28"/>
        </w:rPr>
        <w:t xml:space="preserve"> млн</w:t>
      </w:r>
      <w:r w:rsidRPr="00771940">
        <w:rPr>
          <w:rFonts w:ascii="Times New Roman" w:hAnsi="Times New Roman"/>
          <w:b/>
          <w:i/>
          <w:sz w:val="28"/>
          <w:szCs w:val="28"/>
        </w:rPr>
        <w:t>. руб.</w:t>
      </w:r>
      <w:r>
        <w:rPr>
          <w:rFonts w:ascii="Times New Roman" w:hAnsi="Times New Roman"/>
          <w:b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кроме этого за счет собственных субсидий на учебники израсходовано еще около </w:t>
      </w:r>
      <w:r w:rsidR="00692FDB" w:rsidRPr="00692FDB">
        <w:rPr>
          <w:rFonts w:ascii="Times New Roman" w:hAnsi="Times New Roman"/>
          <w:sz w:val="28"/>
          <w:szCs w:val="28"/>
        </w:rPr>
        <w:t>7</w:t>
      </w:r>
      <w:r w:rsidRPr="00692FDB">
        <w:rPr>
          <w:rFonts w:ascii="Times New Roman" w:hAnsi="Times New Roman"/>
          <w:b/>
          <w:i/>
          <w:sz w:val="28"/>
          <w:szCs w:val="28"/>
        </w:rPr>
        <w:t>,0 млн. руб</w:t>
      </w:r>
      <w:r w:rsidRPr="00692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601">
        <w:rPr>
          <w:rFonts w:ascii="Times New Roman" w:hAnsi="Times New Roman"/>
          <w:sz w:val="28"/>
          <w:szCs w:val="28"/>
        </w:rPr>
        <w:tab/>
      </w:r>
    </w:p>
    <w:p w:rsidR="003131DE" w:rsidRPr="00336601" w:rsidRDefault="003131DE" w:rsidP="00AA3F3B">
      <w:pPr>
        <w:jc w:val="both"/>
        <w:rPr>
          <w:b/>
          <w:i/>
          <w:szCs w:val="28"/>
        </w:rPr>
      </w:pPr>
      <w:r w:rsidRPr="00336601">
        <w:rPr>
          <w:szCs w:val="28"/>
        </w:rPr>
        <w:tab/>
        <w:t xml:space="preserve"> Для реализации федеральных государственных образовательных стандартов </w:t>
      </w:r>
      <w:r>
        <w:rPr>
          <w:szCs w:val="28"/>
        </w:rPr>
        <w:t xml:space="preserve">по поправкам </w:t>
      </w:r>
      <w:r w:rsidRPr="00336601">
        <w:rPr>
          <w:szCs w:val="28"/>
        </w:rPr>
        <w:t xml:space="preserve">школами дополнительно приобретено оборудование: интерактивные доски, компьютеры, проекторы, документкамеры на сумму  </w:t>
      </w:r>
      <w:r w:rsidRPr="00336601">
        <w:rPr>
          <w:b/>
          <w:i/>
          <w:szCs w:val="28"/>
        </w:rPr>
        <w:t>7213,0</w:t>
      </w:r>
      <w:r w:rsidRPr="00336601">
        <w:rPr>
          <w:szCs w:val="28"/>
        </w:rPr>
        <w:t xml:space="preserve"> </w:t>
      </w:r>
      <w:r w:rsidRPr="00336601">
        <w:rPr>
          <w:b/>
          <w:i/>
          <w:szCs w:val="28"/>
        </w:rPr>
        <w:t>тыс.</w:t>
      </w:r>
      <w:r w:rsidRPr="00336601">
        <w:rPr>
          <w:szCs w:val="28"/>
        </w:rPr>
        <w:t xml:space="preserve"> </w:t>
      </w:r>
      <w:r w:rsidRPr="00336601">
        <w:rPr>
          <w:b/>
          <w:i/>
          <w:szCs w:val="28"/>
        </w:rPr>
        <w:t>руб. и оборудование для дистанционного образования детей</w:t>
      </w:r>
      <w:r>
        <w:rPr>
          <w:b/>
          <w:i/>
          <w:szCs w:val="28"/>
        </w:rPr>
        <w:t xml:space="preserve"> </w:t>
      </w:r>
      <w:r w:rsidRPr="00336601">
        <w:rPr>
          <w:b/>
          <w:i/>
          <w:szCs w:val="28"/>
        </w:rPr>
        <w:t xml:space="preserve">- инвалидов в сумме -  1325,3 тыс. рублей. </w:t>
      </w:r>
    </w:p>
    <w:p w:rsidR="003131DE" w:rsidRPr="00771940" w:rsidRDefault="003131DE" w:rsidP="00A9181A">
      <w:pPr>
        <w:pStyle w:val="a9"/>
        <w:spacing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ИМЦ</w:t>
      </w:r>
      <w:r w:rsidRPr="00771940">
        <w:rPr>
          <w:bCs/>
          <w:sz w:val="28"/>
          <w:szCs w:val="28"/>
        </w:rPr>
        <w:t xml:space="preserve"> оснащен системой </w:t>
      </w:r>
      <w:r w:rsidRPr="00771940">
        <w:rPr>
          <w:sz w:val="28"/>
          <w:szCs w:val="28"/>
        </w:rPr>
        <w:t>интерактивного дистанционного обучения</w:t>
      </w:r>
      <w:r w:rsidRPr="007719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«Пеликан»,</w:t>
      </w:r>
      <w:r w:rsidRPr="00771940">
        <w:rPr>
          <w:sz w:val="28"/>
          <w:szCs w:val="28"/>
        </w:rPr>
        <w:t xml:space="preserve"> созданн</w:t>
      </w:r>
      <w:r>
        <w:rPr>
          <w:sz w:val="28"/>
          <w:szCs w:val="28"/>
        </w:rPr>
        <w:t>ой</w:t>
      </w:r>
      <w:r w:rsidRPr="00771940">
        <w:rPr>
          <w:sz w:val="28"/>
          <w:szCs w:val="28"/>
        </w:rPr>
        <w:t xml:space="preserve"> на базе современных технологий организации видеоконференцсвязи. </w:t>
      </w:r>
    </w:p>
    <w:p w:rsidR="003131DE" w:rsidRPr="00771940" w:rsidRDefault="003131DE" w:rsidP="00AF3CAD">
      <w:pPr>
        <w:pStyle w:val="a9"/>
        <w:spacing w:after="0"/>
        <w:ind w:firstLine="709"/>
        <w:rPr>
          <w:sz w:val="28"/>
          <w:szCs w:val="28"/>
        </w:rPr>
      </w:pPr>
      <w:r w:rsidRPr="00771940">
        <w:rPr>
          <w:sz w:val="28"/>
          <w:szCs w:val="28"/>
        </w:rPr>
        <w:t>С</w:t>
      </w:r>
      <w:r>
        <w:rPr>
          <w:sz w:val="28"/>
          <w:szCs w:val="28"/>
        </w:rPr>
        <w:t xml:space="preserve"> ее</w:t>
      </w:r>
      <w:r w:rsidRPr="00771940">
        <w:rPr>
          <w:sz w:val="28"/>
          <w:szCs w:val="28"/>
        </w:rPr>
        <w:t xml:space="preserve"> помощью можно решать различные задачи инклюзивного образования: удалённо подключаться к уроку детям с ОВЗ или временно отсутствующим в школе из-за болезней, эпидемий и соревнований. В системе реализованы функции, которые позволяют максимально эффективно взаимодействовать с удаленными учениками во время урока, а самим учащимся в полной мере ощутить себя полноценными участниками учебного процесса наравне со своими одноклассниками.</w:t>
      </w:r>
    </w:p>
    <w:p w:rsidR="003131DE" w:rsidRPr="00771940" w:rsidRDefault="003131DE" w:rsidP="00F173CF">
      <w:pPr>
        <w:ind w:firstLine="708"/>
        <w:jc w:val="both"/>
        <w:rPr>
          <w:szCs w:val="28"/>
        </w:rPr>
      </w:pPr>
      <w:r w:rsidRPr="00771940">
        <w:rPr>
          <w:szCs w:val="28"/>
        </w:rPr>
        <w:t>Система «Пеликан» предназначена обеспечить возможность удаленного посещения уроков, семинаров, конференций и других мероприятий, а также для оперативной работы с руководителями при проведении совещаний и повышения квалификации специалистов.</w:t>
      </w:r>
    </w:p>
    <w:p w:rsidR="003131DE" w:rsidRPr="00771940" w:rsidRDefault="003131DE" w:rsidP="00BA7EAD">
      <w:pPr>
        <w:ind w:firstLine="567"/>
        <w:jc w:val="both"/>
        <w:rPr>
          <w:szCs w:val="28"/>
        </w:rPr>
      </w:pPr>
      <w:r w:rsidRPr="00771940">
        <w:rPr>
          <w:szCs w:val="28"/>
        </w:rPr>
        <w:t xml:space="preserve">При переходе к 5-дневной </w:t>
      </w:r>
      <w:r>
        <w:rPr>
          <w:szCs w:val="28"/>
        </w:rPr>
        <w:t xml:space="preserve">учебной </w:t>
      </w:r>
      <w:r w:rsidRPr="00771940">
        <w:rPr>
          <w:szCs w:val="28"/>
        </w:rPr>
        <w:t>неделе система позволяет заменить один день на дистанционный</w:t>
      </w:r>
      <w:r>
        <w:rPr>
          <w:szCs w:val="28"/>
        </w:rPr>
        <w:t>,</w:t>
      </w:r>
      <w:r w:rsidRPr="00771940">
        <w:rPr>
          <w:szCs w:val="28"/>
        </w:rPr>
        <w:t xml:space="preserve"> и в условиях предоставленного родителям выбора части предметов и нехватки педагогов для малых групп - объединить малые группы в дистанционный класс.</w:t>
      </w:r>
    </w:p>
    <w:p w:rsidR="003131DE" w:rsidRDefault="003131DE" w:rsidP="008E4FA0">
      <w:pPr>
        <w:autoSpaceDE w:val="0"/>
        <w:autoSpaceDN w:val="0"/>
        <w:adjustRightInd w:val="0"/>
        <w:jc w:val="both"/>
        <w:rPr>
          <w:b/>
          <w:i/>
          <w:szCs w:val="28"/>
        </w:rPr>
      </w:pPr>
    </w:p>
    <w:p w:rsidR="003131DE" w:rsidRPr="00A94787" w:rsidRDefault="003131DE" w:rsidP="00A94787">
      <w:pPr>
        <w:autoSpaceDE w:val="0"/>
        <w:autoSpaceDN w:val="0"/>
        <w:adjustRightInd w:val="0"/>
        <w:ind w:firstLine="567"/>
        <w:jc w:val="both"/>
        <w:rPr>
          <w:b/>
          <w:bCs/>
          <w:i/>
          <w:color w:val="0000FF"/>
          <w:szCs w:val="28"/>
        </w:rPr>
      </w:pPr>
      <w:r w:rsidRPr="00A94787">
        <w:rPr>
          <w:b/>
          <w:bCs/>
          <w:i/>
          <w:color w:val="0000FF"/>
          <w:szCs w:val="28"/>
        </w:rPr>
        <w:t xml:space="preserve">Перспективные направления развития системы образования Курортного района в 2017/2018 учебном году </w:t>
      </w:r>
    </w:p>
    <w:p w:rsidR="003131DE" w:rsidRPr="00440EBD" w:rsidRDefault="003131DE" w:rsidP="004139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Уважаемые коллеги, невозможно рассказать обо всем, что сделано в прошлом году. А планов на будущий год еще больше. Предлагаю перспективными направлениями деятельности отдела и учреждений образования считать следующие. </w:t>
      </w:r>
    </w:p>
    <w:p w:rsidR="003131DE" w:rsidRPr="00A94787" w:rsidRDefault="003131DE" w:rsidP="00440EB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94787">
        <w:rPr>
          <w:rFonts w:ascii="Times New Roman" w:hAnsi="Times New Roman"/>
          <w:i/>
          <w:sz w:val="28"/>
          <w:szCs w:val="28"/>
        </w:rPr>
        <w:t>Создание условий и обеспечение реализации ФГОС во всех образовательных организациях.</w:t>
      </w:r>
    </w:p>
    <w:p w:rsidR="003131DE" w:rsidRPr="00A94787" w:rsidRDefault="003131DE" w:rsidP="00440EB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94787">
        <w:rPr>
          <w:rFonts w:ascii="Times New Roman" w:hAnsi="Times New Roman"/>
          <w:i/>
          <w:sz w:val="28"/>
          <w:szCs w:val="28"/>
        </w:rPr>
        <w:t>Совершенствование системы работы с обучающимися, имеющими различные образовательные потребности.</w:t>
      </w:r>
    </w:p>
    <w:p w:rsidR="00692FDB" w:rsidRDefault="00692FDB" w:rsidP="00440EB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Развитие одаренных детей через обеспечение интеграции основного и дополнительного образования.</w:t>
      </w:r>
    </w:p>
    <w:p w:rsidR="003131DE" w:rsidRDefault="003131DE" w:rsidP="00440EB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94787">
        <w:rPr>
          <w:rFonts w:ascii="Times New Roman" w:hAnsi="Times New Roman"/>
          <w:i/>
          <w:sz w:val="28"/>
          <w:szCs w:val="28"/>
        </w:rPr>
        <w:lastRenderedPageBreak/>
        <w:t>Развитие профессионализма педагогических и руководящих работников системы образования Курортного района Санкт-Петербурга на основе введения в образовательных организациях профессионального стандарта педагога.</w:t>
      </w:r>
    </w:p>
    <w:p w:rsidR="003131DE" w:rsidRPr="00A94787" w:rsidRDefault="003131DE" w:rsidP="00440EB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zCs w:val="28"/>
        </w:rPr>
      </w:pPr>
      <w:r w:rsidRPr="00A94787">
        <w:rPr>
          <w:i/>
          <w:szCs w:val="28"/>
        </w:rPr>
        <w:t>Выявление, поддержка и продвижение лучших образовательных практик</w:t>
      </w:r>
      <w:r w:rsidR="00692FDB">
        <w:rPr>
          <w:i/>
          <w:szCs w:val="28"/>
        </w:rPr>
        <w:t xml:space="preserve"> талантливых педагогов</w:t>
      </w:r>
      <w:r w:rsidRPr="00A94787">
        <w:rPr>
          <w:i/>
          <w:szCs w:val="28"/>
        </w:rPr>
        <w:t>.</w:t>
      </w:r>
      <w:r w:rsidRPr="00A94787">
        <w:rPr>
          <w:i/>
          <w:color w:val="000000"/>
          <w:szCs w:val="28"/>
        </w:rPr>
        <w:t xml:space="preserve"> </w:t>
      </w:r>
    </w:p>
    <w:p w:rsidR="003131DE" w:rsidRPr="00A94787" w:rsidRDefault="003131DE" w:rsidP="00440EB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zCs w:val="28"/>
        </w:rPr>
      </w:pPr>
      <w:r w:rsidRPr="00A94787">
        <w:rPr>
          <w:i/>
          <w:color w:val="000000"/>
          <w:szCs w:val="28"/>
        </w:rPr>
        <w:t>Развитие районной системы оценки качества образования с элементами независимой оценки.</w:t>
      </w:r>
    </w:p>
    <w:p w:rsidR="003131DE" w:rsidRDefault="003131DE" w:rsidP="0041391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color w:val="000000"/>
          <w:szCs w:val="28"/>
        </w:rPr>
        <w:t>В завершение своего выступления хочу заметить, что в</w:t>
      </w:r>
      <w:r w:rsidRPr="00E90381">
        <w:rPr>
          <w:szCs w:val="28"/>
        </w:rPr>
        <w:t xml:space="preserve">ажную роль для педагогической профессии играет творческий подход педагога к своей деятельности. </w:t>
      </w:r>
    </w:p>
    <w:p w:rsidR="003131DE" w:rsidRPr="00413917" w:rsidRDefault="003131DE" w:rsidP="00440EB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 w:rsidRPr="00E90381">
        <w:rPr>
          <w:szCs w:val="28"/>
        </w:rPr>
        <w:t xml:space="preserve">С целью стимулирования педагогических работников к творчеству и повышению профессионального уровня проведены профессиональные конкурсы на присуждение премий Правительства Санкт-Петербурга, ежегодный </w:t>
      </w:r>
      <w:r w:rsidRPr="00E90381">
        <w:rPr>
          <w:i/>
          <w:szCs w:val="28"/>
        </w:rPr>
        <w:t xml:space="preserve"> </w:t>
      </w:r>
      <w:r w:rsidRPr="00E90381">
        <w:rPr>
          <w:szCs w:val="28"/>
        </w:rPr>
        <w:t>районный конкурс</w:t>
      </w:r>
      <w:r w:rsidRPr="00E90381">
        <w:rPr>
          <w:i/>
          <w:szCs w:val="28"/>
        </w:rPr>
        <w:t xml:space="preserve"> </w:t>
      </w:r>
      <w:r w:rsidRPr="00413917">
        <w:rPr>
          <w:szCs w:val="28"/>
        </w:rPr>
        <w:t xml:space="preserve">«Лучший работник учреждений образования Курортного района». </w:t>
      </w:r>
    </w:p>
    <w:p w:rsidR="003131DE" w:rsidRDefault="003131DE" w:rsidP="00440E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131DE" w:rsidRPr="001C396F" w:rsidRDefault="003131DE" w:rsidP="00440E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C396F">
        <w:rPr>
          <w:rFonts w:ascii="Times New Roman" w:hAnsi="Times New Roman"/>
          <w:b/>
          <w:i/>
          <w:sz w:val="28"/>
          <w:szCs w:val="28"/>
        </w:rPr>
        <w:t xml:space="preserve"> «Выберите себе работу по душе, и вам не придется работать ни одного дня в своей жизни» (Конфуций)</w:t>
      </w:r>
    </w:p>
    <w:p w:rsidR="003131DE" w:rsidRDefault="003131DE" w:rsidP="00440EB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Я уверена, что наши педагоги выбрали себе работу по душе.</w:t>
      </w:r>
    </w:p>
    <w:p w:rsidR="003131DE" w:rsidRDefault="003131DE" w:rsidP="00440E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92FDB" w:rsidRDefault="00692FDB" w:rsidP="00440EB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2FDB" w:rsidRPr="00692FDB" w:rsidRDefault="00692FDB" w:rsidP="00440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692FDB">
        <w:rPr>
          <w:rFonts w:ascii="Times New Roman" w:hAnsi="Times New Roman"/>
          <w:sz w:val="28"/>
          <w:szCs w:val="28"/>
        </w:rPr>
        <w:t>С наступающим 2017/2018 учебным годом!</w:t>
      </w:r>
    </w:p>
    <w:sectPr w:rsidR="00692FDB" w:rsidRPr="00692FDB" w:rsidSect="00022D11">
      <w:footerReference w:type="default" r:id="rId8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B2" w:rsidRDefault="00261FB2" w:rsidP="0037785A">
      <w:r>
        <w:separator/>
      </w:r>
    </w:p>
  </w:endnote>
  <w:endnote w:type="continuationSeparator" w:id="0">
    <w:p w:rsidR="00261FB2" w:rsidRDefault="00261FB2" w:rsidP="003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E" w:rsidRDefault="00F17DB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5FA2">
      <w:rPr>
        <w:noProof/>
      </w:rPr>
      <w:t>2</w:t>
    </w:r>
    <w:r>
      <w:rPr>
        <w:noProof/>
      </w:rPr>
      <w:fldChar w:fldCharType="end"/>
    </w:r>
  </w:p>
  <w:p w:rsidR="003131DE" w:rsidRDefault="003131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B2" w:rsidRDefault="00261FB2" w:rsidP="0037785A">
      <w:r>
        <w:separator/>
      </w:r>
    </w:p>
  </w:footnote>
  <w:footnote w:type="continuationSeparator" w:id="0">
    <w:p w:rsidR="00261FB2" w:rsidRDefault="00261FB2" w:rsidP="0037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41"/>
    <w:multiLevelType w:val="hybridMultilevel"/>
    <w:tmpl w:val="A1E431DA"/>
    <w:lvl w:ilvl="0" w:tplc="B87E3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F3788"/>
    <w:multiLevelType w:val="hybridMultilevel"/>
    <w:tmpl w:val="5394DC4A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43D20"/>
    <w:multiLevelType w:val="hybridMultilevel"/>
    <w:tmpl w:val="A6440AB4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76C37"/>
    <w:multiLevelType w:val="hybridMultilevel"/>
    <w:tmpl w:val="9B12700A"/>
    <w:lvl w:ilvl="0" w:tplc="9B302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F26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C81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88A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C85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2C0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CE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F2C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6A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5A68BE"/>
    <w:multiLevelType w:val="hybridMultilevel"/>
    <w:tmpl w:val="3C12F252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0689"/>
    <w:multiLevelType w:val="hybridMultilevel"/>
    <w:tmpl w:val="29FE58C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DD38B4"/>
    <w:multiLevelType w:val="hybridMultilevel"/>
    <w:tmpl w:val="55A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D953F6"/>
    <w:multiLevelType w:val="hybridMultilevel"/>
    <w:tmpl w:val="74184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25F2A"/>
    <w:multiLevelType w:val="hybridMultilevel"/>
    <w:tmpl w:val="52C0018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95742"/>
    <w:multiLevelType w:val="hybridMultilevel"/>
    <w:tmpl w:val="A25C480A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F5"/>
    <w:rsid w:val="00011D09"/>
    <w:rsid w:val="00015DBE"/>
    <w:rsid w:val="00022D11"/>
    <w:rsid w:val="00027D59"/>
    <w:rsid w:val="00042DB4"/>
    <w:rsid w:val="00056EA6"/>
    <w:rsid w:val="00064513"/>
    <w:rsid w:val="00087C4D"/>
    <w:rsid w:val="0009122E"/>
    <w:rsid w:val="000B0CEC"/>
    <w:rsid w:val="000D1996"/>
    <w:rsid w:val="000E5A38"/>
    <w:rsid w:val="00105E91"/>
    <w:rsid w:val="00121C05"/>
    <w:rsid w:val="00154DF7"/>
    <w:rsid w:val="00176DB5"/>
    <w:rsid w:val="00182E64"/>
    <w:rsid w:val="001A055D"/>
    <w:rsid w:val="001A5F9D"/>
    <w:rsid w:val="001B56BA"/>
    <w:rsid w:val="001B7FF5"/>
    <w:rsid w:val="001C396F"/>
    <w:rsid w:val="00201CFD"/>
    <w:rsid w:val="00203012"/>
    <w:rsid w:val="00215A4B"/>
    <w:rsid w:val="00221EC6"/>
    <w:rsid w:val="00224A1A"/>
    <w:rsid w:val="002474FA"/>
    <w:rsid w:val="00261FB2"/>
    <w:rsid w:val="00277C81"/>
    <w:rsid w:val="002834EB"/>
    <w:rsid w:val="002A2160"/>
    <w:rsid w:val="002A3D70"/>
    <w:rsid w:val="002B6417"/>
    <w:rsid w:val="002C2C61"/>
    <w:rsid w:val="002D3030"/>
    <w:rsid w:val="002D45B5"/>
    <w:rsid w:val="002D47A6"/>
    <w:rsid w:val="002D7131"/>
    <w:rsid w:val="002E550C"/>
    <w:rsid w:val="00301D88"/>
    <w:rsid w:val="003131DE"/>
    <w:rsid w:val="003250B7"/>
    <w:rsid w:val="00336601"/>
    <w:rsid w:val="0034195C"/>
    <w:rsid w:val="003422AF"/>
    <w:rsid w:val="00345AC0"/>
    <w:rsid w:val="0034697F"/>
    <w:rsid w:val="003476EE"/>
    <w:rsid w:val="0037785A"/>
    <w:rsid w:val="0038247D"/>
    <w:rsid w:val="00396359"/>
    <w:rsid w:val="003B6553"/>
    <w:rsid w:val="003B78D8"/>
    <w:rsid w:val="003D4146"/>
    <w:rsid w:val="003D5BCD"/>
    <w:rsid w:val="003E1B28"/>
    <w:rsid w:val="003E41D1"/>
    <w:rsid w:val="003E6129"/>
    <w:rsid w:val="004005B4"/>
    <w:rsid w:val="00401E32"/>
    <w:rsid w:val="00402760"/>
    <w:rsid w:val="00402876"/>
    <w:rsid w:val="00404774"/>
    <w:rsid w:val="00413917"/>
    <w:rsid w:val="00424A82"/>
    <w:rsid w:val="00426DBB"/>
    <w:rsid w:val="0043057B"/>
    <w:rsid w:val="00440EBD"/>
    <w:rsid w:val="004478A3"/>
    <w:rsid w:val="00463FE6"/>
    <w:rsid w:val="004660F0"/>
    <w:rsid w:val="004716FD"/>
    <w:rsid w:val="00481FDC"/>
    <w:rsid w:val="00485870"/>
    <w:rsid w:val="0048718F"/>
    <w:rsid w:val="004D04C1"/>
    <w:rsid w:val="004E529D"/>
    <w:rsid w:val="00511941"/>
    <w:rsid w:val="0051415F"/>
    <w:rsid w:val="00526B96"/>
    <w:rsid w:val="0055233F"/>
    <w:rsid w:val="005561A3"/>
    <w:rsid w:val="00565DCC"/>
    <w:rsid w:val="005A478E"/>
    <w:rsid w:val="005A47E1"/>
    <w:rsid w:val="005C6E72"/>
    <w:rsid w:val="005D0F5B"/>
    <w:rsid w:val="005F029E"/>
    <w:rsid w:val="00601239"/>
    <w:rsid w:val="00607A76"/>
    <w:rsid w:val="006350B0"/>
    <w:rsid w:val="00635FA2"/>
    <w:rsid w:val="00640D60"/>
    <w:rsid w:val="006415C3"/>
    <w:rsid w:val="00646363"/>
    <w:rsid w:val="00652021"/>
    <w:rsid w:val="00667F72"/>
    <w:rsid w:val="006823DE"/>
    <w:rsid w:val="00686243"/>
    <w:rsid w:val="00692FDB"/>
    <w:rsid w:val="00694220"/>
    <w:rsid w:val="00695984"/>
    <w:rsid w:val="006A0F72"/>
    <w:rsid w:val="006A34BD"/>
    <w:rsid w:val="006D3D47"/>
    <w:rsid w:val="006F4A42"/>
    <w:rsid w:val="006F5029"/>
    <w:rsid w:val="006F5D0C"/>
    <w:rsid w:val="00701F88"/>
    <w:rsid w:val="007131DA"/>
    <w:rsid w:val="007145C0"/>
    <w:rsid w:val="00715EE1"/>
    <w:rsid w:val="00731C33"/>
    <w:rsid w:val="007427F2"/>
    <w:rsid w:val="00747D53"/>
    <w:rsid w:val="00752AB2"/>
    <w:rsid w:val="00771940"/>
    <w:rsid w:val="00790679"/>
    <w:rsid w:val="0079301E"/>
    <w:rsid w:val="007B7365"/>
    <w:rsid w:val="007C0F94"/>
    <w:rsid w:val="007D673F"/>
    <w:rsid w:val="00801805"/>
    <w:rsid w:val="00807B21"/>
    <w:rsid w:val="00807E1E"/>
    <w:rsid w:val="00820E1B"/>
    <w:rsid w:val="00855A0D"/>
    <w:rsid w:val="008573B1"/>
    <w:rsid w:val="00857CFD"/>
    <w:rsid w:val="00862633"/>
    <w:rsid w:val="008634B6"/>
    <w:rsid w:val="008673DC"/>
    <w:rsid w:val="008675AB"/>
    <w:rsid w:val="008814B3"/>
    <w:rsid w:val="00887DAF"/>
    <w:rsid w:val="00894C6D"/>
    <w:rsid w:val="00897896"/>
    <w:rsid w:val="008A1256"/>
    <w:rsid w:val="008C2E23"/>
    <w:rsid w:val="008C72FE"/>
    <w:rsid w:val="008E4FA0"/>
    <w:rsid w:val="008F74A9"/>
    <w:rsid w:val="00912E33"/>
    <w:rsid w:val="00915049"/>
    <w:rsid w:val="009167B1"/>
    <w:rsid w:val="0093095D"/>
    <w:rsid w:val="00934406"/>
    <w:rsid w:val="00937B57"/>
    <w:rsid w:val="00954C7C"/>
    <w:rsid w:val="00956577"/>
    <w:rsid w:val="00961DDD"/>
    <w:rsid w:val="00961EAC"/>
    <w:rsid w:val="009827BD"/>
    <w:rsid w:val="009946A0"/>
    <w:rsid w:val="009A48B5"/>
    <w:rsid w:val="009A6C6A"/>
    <w:rsid w:val="009A708F"/>
    <w:rsid w:val="009B2B5B"/>
    <w:rsid w:val="009B4C76"/>
    <w:rsid w:val="009B67D0"/>
    <w:rsid w:val="009C4A6E"/>
    <w:rsid w:val="009D2220"/>
    <w:rsid w:val="009E117A"/>
    <w:rsid w:val="009E7168"/>
    <w:rsid w:val="009F2130"/>
    <w:rsid w:val="009F4194"/>
    <w:rsid w:val="00A069F5"/>
    <w:rsid w:val="00A1456E"/>
    <w:rsid w:val="00A27EFE"/>
    <w:rsid w:val="00A35222"/>
    <w:rsid w:val="00A426E0"/>
    <w:rsid w:val="00A64630"/>
    <w:rsid w:val="00A73F68"/>
    <w:rsid w:val="00A9181A"/>
    <w:rsid w:val="00A91CBE"/>
    <w:rsid w:val="00A94787"/>
    <w:rsid w:val="00AA27D6"/>
    <w:rsid w:val="00AA3F3B"/>
    <w:rsid w:val="00AA4A6D"/>
    <w:rsid w:val="00AC2069"/>
    <w:rsid w:val="00AC4F09"/>
    <w:rsid w:val="00AD7488"/>
    <w:rsid w:val="00AE2211"/>
    <w:rsid w:val="00AE44EA"/>
    <w:rsid w:val="00AF3CAD"/>
    <w:rsid w:val="00AF72A7"/>
    <w:rsid w:val="00B14DF4"/>
    <w:rsid w:val="00B1780D"/>
    <w:rsid w:val="00B30CD8"/>
    <w:rsid w:val="00B3630A"/>
    <w:rsid w:val="00B50E7A"/>
    <w:rsid w:val="00B5122B"/>
    <w:rsid w:val="00B61E01"/>
    <w:rsid w:val="00B630EA"/>
    <w:rsid w:val="00BA158D"/>
    <w:rsid w:val="00BA7EAD"/>
    <w:rsid w:val="00BB6AC6"/>
    <w:rsid w:val="00BC241C"/>
    <w:rsid w:val="00BC2B16"/>
    <w:rsid w:val="00BC435E"/>
    <w:rsid w:val="00BC72CD"/>
    <w:rsid w:val="00BD5224"/>
    <w:rsid w:val="00BE09AF"/>
    <w:rsid w:val="00BF5B41"/>
    <w:rsid w:val="00C04909"/>
    <w:rsid w:val="00C10947"/>
    <w:rsid w:val="00C31309"/>
    <w:rsid w:val="00C318E2"/>
    <w:rsid w:val="00C33B9B"/>
    <w:rsid w:val="00C33F4C"/>
    <w:rsid w:val="00C37636"/>
    <w:rsid w:val="00C44C44"/>
    <w:rsid w:val="00C66446"/>
    <w:rsid w:val="00C67018"/>
    <w:rsid w:val="00C725F3"/>
    <w:rsid w:val="00C72E12"/>
    <w:rsid w:val="00C91B16"/>
    <w:rsid w:val="00C956FE"/>
    <w:rsid w:val="00CB6974"/>
    <w:rsid w:val="00CC372C"/>
    <w:rsid w:val="00CE17E0"/>
    <w:rsid w:val="00CE260D"/>
    <w:rsid w:val="00CE30D7"/>
    <w:rsid w:val="00CE58A3"/>
    <w:rsid w:val="00CE6B24"/>
    <w:rsid w:val="00D26F62"/>
    <w:rsid w:val="00D2704C"/>
    <w:rsid w:val="00D4190C"/>
    <w:rsid w:val="00D6064E"/>
    <w:rsid w:val="00D70A25"/>
    <w:rsid w:val="00D70A2D"/>
    <w:rsid w:val="00D84025"/>
    <w:rsid w:val="00D84C43"/>
    <w:rsid w:val="00DA1081"/>
    <w:rsid w:val="00DB3770"/>
    <w:rsid w:val="00DB49E2"/>
    <w:rsid w:val="00DB4B91"/>
    <w:rsid w:val="00DC536C"/>
    <w:rsid w:val="00DC6E04"/>
    <w:rsid w:val="00DC740D"/>
    <w:rsid w:val="00E015C2"/>
    <w:rsid w:val="00E14DDB"/>
    <w:rsid w:val="00E574FC"/>
    <w:rsid w:val="00E90381"/>
    <w:rsid w:val="00EB21F3"/>
    <w:rsid w:val="00EB3256"/>
    <w:rsid w:val="00EC1D63"/>
    <w:rsid w:val="00EE2F0B"/>
    <w:rsid w:val="00EE73A7"/>
    <w:rsid w:val="00EF67DA"/>
    <w:rsid w:val="00F00F67"/>
    <w:rsid w:val="00F025A8"/>
    <w:rsid w:val="00F10D7A"/>
    <w:rsid w:val="00F173CF"/>
    <w:rsid w:val="00F17DBE"/>
    <w:rsid w:val="00F323FC"/>
    <w:rsid w:val="00F362D5"/>
    <w:rsid w:val="00F72CFA"/>
    <w:rsid w:val="00F83FF6"/>
    <w:rsid w:val="00FD2D41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F5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"/>
    <w:basedOn w:val="a"/>
    <w:uiPriority w:val="99"/>
    <w:rsid w:val="004D04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бычный (веб) Знак"/>
    <w:link w:val="a6"/>
    <w:uiPriority w:val="99"/>
    <w:locked/>
    <w:rsid w:val="009F2130"/>
    <w:rPr>
      <w:sz w:val="24"/>
    </w:rPr>
  </w:style>
  <w:style w:type="paragraph" w:styleId="a6">
    <w:name w:val="Normal (Web)"/>
    <w:basedOn w:val="a"/>
    <w:link w:val="a5"/>
    <w:uiPriority w:val="99"/>
    <w:rsid w:val="009F2130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A3D7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3D70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F00F67"/>
    <w:pPr>
      <w:spacing w:after="120"/>
      <w:jc w:val="both"/>
    </w:pPr>
    <w:rPr>
      <w:sz w:val="24"/>
    </w:rPr>
  </w:style>
  <w:style w:type="character" w:customStyle="1" w:styleId="aa">
    <w:name w:val="Основной текст Знак"/>
    <w:link w:val="a9"/>
    <w:uiPriority w:val="99"/>
    <w:locked/>
    <w:rsid w:val="00F00F67"/>
    <w:rPr>
      <w:rFonts w:eastAsia="Times New Roman" w:cs="Times New Roman"/>
      <w:sz w:val="24"/>
      <w:lang w:eastAsia="ru-RU"/>
    </w:rPr>
  </w:style>
  <w:style w:type="paragraph" w:styleId="ab">
    <w:name w:val="No Spacing"/>
    <w:link w:val="ac"/>
    <w:uiPriority w:val="99"/>
    <w:qFormat/>
    <w:rsid w:val="00D26F62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D26F62"/>
    <w:rPr>
      <w:rFonts w:ascii="Calibri" w:hAnsi="Calibri"/>
      <w:sz w:val="22"/>
    </w:rPr>
  </w:style>
  <w:style w:type="paragraph" w:customStyle="1" w:styleId="4">
    <w:name w:val="Без интервала4"/>
    <w:uiPriority w:val="99"/>
    <w:rsid w:val="00D26F62"/>
    <w:rPr>
      <w:rFonts w:ascii="Calibri" w:eastAsia="Times New Roman" w:hAnsi="Calibri"/>
      <w:sz w:val="22"/>
      <w:szCs w:val="22"/>
    </w:rPr>
  </w:style>
  <w:style w:type="table" w:styleId="ad">
    <w:name w:val="Table Grid"/>
    <w:aliases w:val="Вредность"/>
    <w:basedOn w:val="a1"/>
    <w:uiPriority w:val="99"/>
    <w:rsid w:val="00961D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37785A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link w:val="ae"/>
    <w:uiPriority w:val="99"/>
    <w:locked/>
    <w:rsid w:val="0037785A"/>
    <w:rPr>
      <w:rFonts w:eastAsia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37785A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37785A"/>
    <w:rPr>
      <w:rFonts w:eastAsia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B377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B3770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semiHidden/>
    <w:rsid w:val="00DB3770"/>
    <w:pPr>
      <w:spacing w:after="120"/>
      <w:ind w:left="283"/>
    </w:pPr>
    <w:rPr>
      <w:sz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DB3770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F5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"/>
    <w:basedOn w:val="a"/>
    <w:uiPriority w:val="99"/>
    <w:rsid w:val="004D04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бычный (веб) Знак"/>
    <w:link w:val="a6"/>
    <w:uiPriority w:val="99"/>
    <w:locked/>
    <w:rsid w:val="009F2130"/>
    <w:rPr>
      <w:sz w:val="24"/>
    </w:rPr>
  </w:style>
  <w:style w:type="paragraph" w:styleId="a6">
    <w:name w:val="Normal (Web)"/>
    <w:basedOn w:val="a"/>
    <w:link w:val="a5"/>
    <w:uiPriority w:val="99"/>
    <w:rsid w:val="009F2130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A3D7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3D70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F00F67"/>
    <w:pPr>
      <w:spacing w:after="120"/>
      <w:jc w:val="both"/>
    </w:pPr>
    <w:rPr>
      <w:sz w:val="24"/>
    </w:rPr>
  </w:style>
  <w:style w:type="character" w:customStyle="1" w:styleId="aa">
    <w:name w:val="Основной текст Знак"/>
    <w:link w:val="a9"/>
    <w:uiPriority w:val="99"/>
    <w:locked/>
    <w:rsid w:val="00F00F67"/>
    <w:rPr>
      <w:rFonts w:eastAsia="Times New Roman" w:cs="Times New Roman"/>
      <w:sz w:val="24"/>
      <w:lang w:eastAsia="ru-RU"/>
    </w:rPr>
  </w:style>
  <w:style w:type="paragraph" w:styleId="ab">
    <w:name w:val="No Spacing"/>
    <w:link w:val="ac"/>
    <w:uiPriority w:val="99"/>
    <w:qFormat/>
    <w:rsid w:val="00D26F62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D26F62"/>
    <w:rPr>
      <w:rFonts w:ascii="Calibri" w:hAnsi="Calibri"/>
      <w:sz w:val="22"/>
    </w:rPr>
  </w:style>
  <w:style w:type="paragraph" w:customStyle="1" w:styleId="4">
    <w:name w:val="Без интервала4"/>
    <w:uiPriority w:val="99"/>
    <w:rsid w:val="00D26F62"/>
    <w:rPr>
      <w:rFonts w:ascii="Calibri" w:eastAsia="Times New Roman" w:hAnsi="Calibri"/>
      <w:sz w:val="22"/>
      <w:szCs w:val="22"/>
    </w:rPr>
  </w:style>
  <w:style w:type="table" w:styleId="ad">
    <w:name w:val="Table Grid"/>
    <w:aliases w:val="Вредность"/>
    <w:basedOn w:val="a1"/>
    <w:uiPriority w:val="99"/>
    <w:rsid w:val="00961D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37785A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link w:val="ae"/>
    <w:uiPriority w:val="99"/>
    <w:locked/>
    <w:rsid w:val="0037785A"/>
    <w:rPr>
      <w:rFonts w:eastAsia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37785A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37785A"/>
    <w:rPr>
      <w:rFonts w:eastAsia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B3770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B3770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semiHidden/>
    <w:rsid w:val="00DB3770"/>
    <w:pPr>
      <w:spacing w:after="120"/>
      <w:ind w:left="283"/>
    </w:pPr>
    <w:rPr>
      <w:sz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DB3770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2017-08-28T05:34:00Z</cp:lastPrinted>
  <dcterms:created xsi:type="dcterms:W3CDTF">2017-08-29T12:21:00Z</dcterms:created>
  <dcterms:modified xsi:type="dcterms:W3CDTF">2017-08-29T12:21:00Z</dcterms:modified>
</cp:coreProperties>
</file>