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C4" w:rsidRDefault="005D00C4" w:rsidP="005D00C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5E5DCA" w:rsidRPr="008D0529" w:rsidRDefault="005E5DCA" w:rsidP="001828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0529">
        <w:rPr>
          <w:rFonts w:ascii="Times New Roman" w:hAnsi="Times New Roman"/>
          <w:b/>
          <w:sz w:val="28"/>
          <w:szCs w:val="28"/>
        </w:rPr>
        <w:t>«Учитель будущего»</w:t>
      </w:r>
    </w:p>
    <w:p w:rsidR="00444F49" w:rsidRPr="008D0529" w:rsidRDefault="005E5DCA" w:rsidP="001828A0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  <w:r w:rsidRPr="008D0529">
        <w:rPr>
          <w:rFonts w:ascii="Times New Roman" w:hAnsi="Times New Roman"/>
          <w:i/>
          <w:sz w:val="28"/>
          <w:szCs w:val="28"/>
        </w:rPr>
        <w:t xml:space="preserve">Лариса Николаевна Бережная, </w:t>
      </w:r>
    </w:p>
    <w:p w:rsidR="005E5DCA" w:rsidRPr="008D0529" w:rsidRDefault="00444F49" w:rsidP="001828A0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  <w:r w:rsidRPr="008D0529">
        <w:rPr>
          <w:rFonts w:ascii="Times New Roman" w:hAnsi="Times New Roman"/>
          <w:i/>
          <w:sz w:val="28"/>
          <w:szCs w:val="28"/>
        </w:rPr>
        <w:t>д</w:t>
      </w:r>
      <w:r w:rsidR="005E5DCA" w:rsidRPr="008D0529">
        <w:rPr>
          <w:rFonts w:ascii="Times New Roman" w:hAnsi="Times New Roman"/>
          <w:i/>
          <w:sz w:val="28"/>
          <w:szCs w:val="28"/>
        </w:rPr>
        <w:t>иректор ИМЦ Курортного района</w:t>
      </w:r>
    </w:p>
    <w:p w:rsidR="00F12FA6" w:rsidRPr="008D0529" w:rsidRDefault="00F12FA6" w:rsidP="001828A0">
      <w:pPr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2B2F75" w:rsidRPr="008D0529" w:rsidRDefault="002B2F75" w:rsidP="001828A0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8D0529">
        <w:rPr>
          <w:sz w:val="28"/>
          <w:szCs w:val="28"/>
        </w:rPr>
        <w:t>Технологические достижения изменили многие сферы жизни. Иным в XXI веке стало общение, сотрудничество, обучение и преподавание. С новыми явлениями в языке появились понятия: цифровые аборигены – ровесники цифровой революции, цифровые иммигранты – представители старшего поколения, пользующиеся современными технологиями, поколение Z и учитель XXI века. Изменилось понятие функциональной грамотности: грамотный человек сегодня – это тот, кто не только умеет читать и писать. Преподавание тоже изменилось вслед за появлением цифровых технологий: изучать можно что угодно, как угодно, где угодно.</w:t>
      </w:r>
      <w:r w:rsidR="00C15BDB">
        <w:rPr>
          <w:sz w:val="28"/>
          <w:szCs w:val="28"/>
        </w:rPr>
        <w:t xml:space="preserve"> </w:t>
      </w:r>
      <w:r w:rsidRPr="008D0529">
        <w:rPr>
          <w:sz w:val="28"/>
          <w:szCs w:val="28"/>
        </w:rPr>
        <w:t>Навыки,</w:t>
      </w:r>
      <w:r w:rsidR="00C15BDB">
        <w:rPr>
          <w:sz w:val="28"/>
          <w:szCs w:val="28"/>
        </w:rPr>
        <w:t xml:space="preserve"> </w:t>
      </w:r>
      <w:r w:rsidRPr="008D0529">
        <w:rPr>
          <w:sz w:val="28"/>
          <w:szCs w:val="28"/>
        </w:rPr>
        <w:t>необходимые для того, чтобы быть хорошим педагогом,</w:t>
      </w:r>
      <w:r w:rsidR="00C15BDB">
        <w:rPr>
          <w:sz w:val="28"/>
          <w:szCs w:val="28"/>
        </w:rPr>
        <w:t xml:space="preserve"> </w:t>
      </w:r>
      <w:r w:rsidR="00F71637" w:rsidRPr="008D0529">
        <w:rPr>
          <w:sz w:val="28"/>
          <w:szCs w:val="28"/>
        </w:rPr>
        <w:t xml:space="preserve">также </w:t>
      </w:r>
      <w:r w:rsidRPr="008D0529">
        <w:rPr>
          <w:sz w:val="28"/>
          <w:szCs w:val="28"/>
        </w:rPr>
        <w:t>изменились.</w:t>
      </w: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F12FA6" w:rsidRPr="008D0529" w:rsidRDefault="00F12FA6" w:rsidP="001828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Style w:val="a5"/>
          <w:rFonts w:ascii="Times New Roman" w:hAnsi="Times New Roman"/>
          <w:b w:val="0"/>
          <w:sz w:val="28"/>
          <w:szCs w:val="28"/>
        </w:rPr>
        <w:t>О глобальных реформах в системе образования РФ сейчас говорят повсюду. Они затрагивают все н</w:t>
      </w:r>
      <w:r w:rsidR="00571F11" w:rsidRPr="008D0529">
        <w:rPr>
          <w:rStyle w:val="a5"/>
          <w:rFonts w:ascii="Times New Roman" w:hAnsi="Times New Roman"/>
          <w:b w:val="0"/>
          <w:sz w:val="28"/>
          <w:szCs w:val="28"/>
        </w:rPr>
        <w:t>аправления:</w:t>
      </w:r>
      <w:r w:rsidRPr="008D0529">
        <w:rPr>
          <w:rStyle w:val="a5"/>
          <w:rFonts w:ascii="Times New Roman" w:hAnsi="Times New Roman"/>
          <w:b w:val="0"/>
          <w:sz w:val="28"/>
          <w:szCs w:val="28"/>
        </w:rPr>
        <w:t xml:space="preserve"> от дошкольных образовательных организаций и начальной школы до высших учебных заведений. Перестройка системы коснулась не только учебных программ, форм и методов преподавания, но и </w:t>
      </w:r>
      <w:r w:rsidR="00444F49" w:rsidRPr="008D0529">
        <w:rPr>
          <w:rStyle w:val="a5"/>
          <w:rFonts w:ascii="Times New Roman" w:hAnsi="Times New Roman"/>
          <w:b w:val="0"/>
          <w:sz w:val="28"/>
          <w:szCs w:val="28"/>
        </w:rPr>
        <w:t xml:space="preserve">в первую очередь </w:t>
      </w:r>
      <w:r w:rsidR="00571F11" w:rsidRPr="008D0529">
        <w:rPr>
          <w:rStyle w:val="a5"/>
          <w:rFonts w:ascii="Times New Roman" w:hAnsi="Times New Roman"/>
          <w:b w:val="0"/>
          <w:sz w:val="28"/>
          <w:szCs w:val="28"/>
        </w:rPr>
        <w:t>качественных изменений</w:t>
      </w:r>
      <w:r w:rsidR="00C15BD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8D0529">
        <w:rPr>
          <w:rStyle w:val="a5"/>
          <w:rFonts w:ascii="Times New Roman" w:hAnsi="Times New Roman"/>
          <w:b w:val="0"/>
          <w:sz w:val="28"/>
          <w:szCs w:val="28"/>
        </w:rPr>
        <w:t>квалификации самих педагогов.</w:t>
      </w:r>
      <w:r w:rsidR="00571F11" w:rsidRPr="008D0529">
        <w:rPr>
          <w:rStyle w:val="a5"/>
          <w:rFonts w:ascii="Times New Roman" w:hAnsi="Times New Roman"/>
          <w:b w:val="0"/>
          <w:sz w:val="28"/>
          <w:szCs w:val="28"/>
        </w:rPr>
        <w:t xml:space="preserve"> Мы все понимаем, что</w:t>
      </w:r>
      <w:r w:rsidR="00C15BD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571F11" w:rsidRPr="008D0529">
        <w:rPr>
          <w:rFonts w:ascii="Times New Roman" w:hAnsi="Times New Roman"/>
          <w:sz w:val="28"/>
          <w:szCs w:val="28"/>
        </w:rPr>
        <w:t>к</w:t>
      </w:r>
      <w:r w:rsidR="00444F49" w:rsidRPr="008D0529">
        <w:rPr>
          <w:rFonts w:ascii="Times New Roman" w:hAnsi="Times New Roman"/>
          <w:sz w:val="28"/>
          <w:szCs w:val="28"/>
        </w:rPr>
        <w:t>адровый потенциал – основной стратегический ресурс развития.</w:t>
      </w:r>
    </w:p>
    <w:p w:rsidR="00EA611F" w:rsidRPr="008D0529" w:rsidRDefault="00EA611F" w:rsidP="001828A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8D0529">
        <w:rPr>
          <w:rFonts w:ascii="Times New Roman" w:hAnsi="Times New Roman"/>
          <w:b/>
          <w:sz w:val="28"/>
          <w:szCs w:val="28"/>
        </w:rPr>
        <w:t>«Учитель будущего»</w:t>
      </w:r>
      <w:r w:rsidR="00413877" w:rsidRPr="008D0529">
        <w:rPr>
          <w:rFonts w:ascii="Times New Roman" w:hAnsi="Times New Roman"/>
          <w:b/>
          <w:sz w:val="28"/>
          <w:szCs w:val="28"/>
        </w:rPr>
        <w:t xml:space="preserve"> </w:t>
      </w:r>
      <w:r w:rsidR="00413877" w:rsidRPr="008D0529">
        <w:rPr>
          <w:rFonts w:ascii="Times New Roman" w:hAnsi="Times New Roman"/>
          <w:sz w:val="28"/>
          <w:szCs w:val="28"/>
        </w:rPr>
        <w:t xml:space="preserve">- одно </w:t>
      </w:r>
      <w:r w:rsidRPr="008D0529">
        <w:rPr>
          <w:rFonts w:ascii="Times New Roman" w:hAnsi="Times New Roman"/>
          <w:sz w:val="28"/>
          <w:szCs w:val="28"/>
        </w:rPr>
        <w:t>из</w:t>
      </w:r>
      <w:r w:rsidR="00413877" w:rsidRPr="008D0529">
        <w:rPr>
          <w:rFonts w:ascii="Times New Roman" w:hAnsi="Times New Roman"/>
          <w:sz w:val="28"/>
          <w:szCs w:val="28"/>
        </w:rPr>
        <w:t xml:space="preserve"> направлений </w:t>
      </w:r>
      <w:r w:rsidRPr="008D0529">
        <w:rPr>
          <w:rFonts w:ascii="Times New Roman" w:hAnsi="Times New Roman"/>
          <w:sz w:val="28"/>
          <w:szCs w:val="28"/>
        </w:rPr>
        <w:t>нацпроекта «Образование»</w:t>
      </w:r>
      <w:r w:rsidR="00413877" w:rsidRPr="008D0529">
        <w:rPr>
          <w:rFonts w:ascii="Times New Roman" w:hAnsi="Times New Roman"/>
          <w:sz w:val="28"/>
          <w:szCs w:val="28"/>
        </w:rPr>
        <w:t>.</w:t>
      </w: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413877" w:rsidRPr="008D0529" w:rsidRDefault="00413877" w:rsidP="001828A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29">
        <w:rPr>
          <w:rFonts w:ascii="Times New Roman" w:hAnsi="Times New Roman"/>
          <w:sz w:val="28"/>
          <w:szCs w:val="28"/>
          <w:lang w:eastAsia="ru-RU"/>
        </w:rPr>
        <w:t xml:space="preserve">Проект направлен на внедрение </w:t>
      </w:r>
      <w:r w:rsidRPr="008D0529">
        <w:rPr>
          <w:rFonts w:ascii="Times New Roman" w:hAnsi="Times New Roman"/>
          <w:sz w:val="28"/>
          <w:szCs w:val="28"/>
          <w:u w:val="single"/>
          <w:lang w:eastAsia="ru-RU"/>
        </w:rPr>
        <w:t>национал</w:t>
      </w:r>
      <w:r w:rsidR="004C42C1" w:rsidRPr="008D0529">
        <w:rPr>
          <w:rFonts w:ascii="Times New Roman" w:hAnsi="Times New Roman"/>
          <w:sz w:val="28"/>
          <w:szCs w:val="28"/>
          <w:u w:val="single"/>
          <w:lang w:eastAsia="ru-RU"/>
        </w:rPr>
        <w:t>ьной системы учительского роста</w:t>
      </w:r>
      <w:r w:rsidR="00040071" w:rsidRPr="008D0529">
        <w:rPr>
          <w:rFonts w:ascii="Times New Roman" w:hAnsi="Times New Roman"/>
          <w:sz w:val="28"/>
          <w:szCs w:val="28"/>
          <w:lang w:eastAsia="ru-RU"/>
        </w:rPr>
        <w:t xml:space="preserve">, которая </w:t>
      </w:r>
      <w:r w:rsidR="004C42C1" w:rsidRPr="008D0529">
        <w:rPr>
          <w:rFonts w:ascii="Times New Roman" w:hAnsi="Times New Roman"/>
          <w:sz w:val="28"/>
          <w:szCs w:val="28"/>
          <w:lang w:eastAsia="ru-RU"/>
        </w:rPr>
        <w:t>предполагает:</w:t>
      </w:r>
    </w:p>
    <w:p w:rsidR="004C42C1" w:rsidRPr="008D0529" w:rsidRDefault="00571F11" w:rsidP="001828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0529">
        <w:rPr>
          <w:sz w:val="28"/>
          <w:szCs w:val="28"/>
        </w:rPr>
        <w:t>и</w:t>
      </w:r>
      <w:r w:rsidR="004C42C1" w:rsidRPr="008D0529">
        <w:rPr>
          <w:sz w:val="28"/>
          <w:szCs w:val="28"/>
        </w:rPr>
        <w:t xml:space="preserve">зменение порядка </w:t>
      </w:r>
      <w:r w:rsidRPr="008D0529">
        <w:rPr>
          <w:sz w:val="28"/>
          <w:szCs w:val="28"/>
        </w:rPr>
        <w:t>аттестации педагогов;</w:t>
      </w:r>
    </w:p>
    <w:p w:rsidR="004C42C1" w:rsidRPr="008D0529" w:rsidRDefault="00571F11" w:rsidP="001828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0529">
        <w:rPr>
          <w:sz w:val="28"/>
          <w:szCs w:val="28"/>
        </w:rPr>
        <w:t>в</w:t>
      </w:r>
      <w:r w:rsidR="004C42C1" w:rsidRPr="008D0529">
        <w:rPr>
          <w:sz w:val="28"/>
          <w:szCs w:val="28"/>
        </w:rPr>
        <w:t>ведение новых нормативно-правовых документов для оц</w:t>
      </w:r>
      <w:r w:rsidRPr="008D0529">
        <w:rPr>
          <w:sz w:val="28"/>
          <w:szCs w:val="28"/>
        </w:rPr>
        <w:t>енки профессионализма педагогов;</w:t>
      </w:r>
    </w:p>
    <w:p w:rsidR="004C42C1" w:rsidRPr="008D0529" w:rsidRDefault="00571F11" w:rsidP="001828A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0529">
        <w:rPr>
          <w:sz w:val="28"/>
          <w:szCs w:val="28"/>
        </w:rPr>
        <w:t>и</w:t>
      </w:r>
      <w:r w:rsidR="004C42C1" w:rsidRPr="008D0529">
        <w:rPr>
          <w:sz w:val="28"/>
          <w:szCs w:val="28"/>
        </w:rPr>
        <w:t>спользование различных методов стимулирования педагогов к повышению уровня квалификации.</w:t>
      </w:r>
    </w:p>
    <w:p w:rsidR="00413877" w:rsidRPr="008D0529" w:rsidRDefault="002B2F75" w:rsidP="001828A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29">
        <w:rPr>
          <w:rFonts w:ascii="Times New Roman" w:hAnsi="Times New Roman"/>
          <w:sz w:val="28"/>
          <w:szCs w:val="28"/>
          <w:lang w:eastAsia="ru-RU"/>
        </w:rPr>
        <w:t xml:space="preserve">Отсюда </w:t>
      </w:r>
      <w:r w:rsidR="00571F11" w:rsidRPr="008D0529">
        <w:rPr>
          <w:rFonts w:ascii="Times New Roman" w:hAnsi="Times New Roman"/>
          <w:sz w:val="28"/>
          <w:szCs w:val="28"/>
          <w:lang w:eastAsia="ru-RU"/>
        </w:rPr>
        <w:t xml:space="preserve">вытекают </w:t>
      </w:r>
      <w:r w:rsidRPr="008D0529">
        <w:rPr>
          <w:rFonts w:ascii="Times New Roman" w:hAnsi="Times New Roman"/>
          <w:sz w:val="28"/>
          <w:szCs w:val="28"/>
          <w:lang w:eastAsia="ru-RU"/>
        </w:rPr>
        <w:t xml:space="preserve">наши </w:t>
      </w:r>
      <w:r w:rsidRPr="008D0529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413877" w:rsidRPr="008D0529" w:rsidRDefault="00361399" w:rsidP="001828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571F11" w:rsidRPr="008D0529">
        <w:rPr>
          <w:sz w:val="28"/>
          <w:szCs w:val="28"/>
        </w:rPr>
        <w:t>н</w:t>
      </w:r>
      <w:r>
        <w:rPr>
          <w:sz w:val="28"/>
          <w:szCs w:val="28"/>
        </w:rPr>
        <w:t>епрерывного развития</w:t>
      </w:r>
      <w:r w:rsidR="00413877" w:rsidRPr="008D0529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педагогов</w:t>
      </w:r>
      <w:r w:rsidR="002B2F75" w:rsidRPr="008D0529">
        <w:rPr>
          <w:sz w:val="28"/>
          <w:szCs w:val="28"/>
        </w:rPr>
        <w:t xml:space="preserve">, что </w:t>
      </w:r>
      <w:r w:rsidR="00040071" w:rsidRPr="008D0529">
        <w:rPr>
          <w:sz w:val="28"/>
          <w:szCs w:val="28"/>
        </w:rPr>
        <w:t>требует</w:t>
      </w:r>
      <w:r w:rsidR="00C15BDB">
        <w:rPr>
          <w:sz w:val="28"/>
          <w:szCs w:val="28"/>
        </w:rPr>
        <w:t xml:space="preserve"> </w:t>
      </w:r>
      <w:r w:rsidR="00040071" w:rsidRPr="008D0529">
        <w:rPr>
          <w:sz w:val="28"/>
          <w:szCs w:val="28"/>
        </w:rPr>
        <w:t>обновления</w:t>
      </w:r>
      <w:r w:rsidR="00C15BDB">
        <w:rPr>
          <w:sz w:val="28"/>
          <w:szCs w:val="28"/>
        </w:rPr>
        <w:t xml:space="preserve"> </w:t>
      </w:r>
      <w:r w:rsidR="00413877" w:rsidRPr="008D0529">
        <w:rPr>
          <w:sz w:val="28"/>
          <w:szCs w:val="28"/>
        </w:rPr>
        <w:t xml:space="preserve">программ повышения </w:t>
      </w:r>
      <w:r>
        <w:rPr>
          <w:sz w:val="28"/>
          <w:szCs w:val="28"/>
        </w:rPr>
        <w:t>квалификации и реализации</w:t>
      </w:r>
      <w:r w:rsidR="00C15BDB">
        <w:rPr>
          <w:sz w:val="28"/>
          <w:szCs w:val="28"/>
        </w:rPr>
        <w:t xml:space="preserve"> </w:t>
      </w:r>
      <w:r w:rsidR="00040071" w:rsidRPr="008D0529">
        <w:rPr>
          <w:sz w:val="28"/>
          <w:szCs w:val="28"/>
        </w:rPr>
        <w:t xml:space="preserve">их </w:t>
      </w:r>
      <w:r w:rsidR="00413877" w:rsidRPr="008D0529">
        <w:rPr>
          <w:sz w:val="28"/>
          <w:szCs w:val="28"/>
        </w:rPr>
        <w:t>на основе использования современных цифровых технологий, участия в профессиональных ассоциациях, программах обмена опытом и лучшими практиками, а также</w:t>
      </w:r>
      <w:r w:rsidR="00571F11" w:rsidRPr="008D0529">
        <w:rPr>
          <w:sz w:val="28"/>
          <w:szCs w:val="28"/>
        </w:rPr>
        <w:t xml:space="preserve"> посредством онлайн-образования;</w:t>
      </w:r>
      <w:r w:rsidR="00413877" w:rsidRPr="008D0529">
        <w:rPr>
          <w:sz w:val="28"/>
          <w:szCs w:val="28"/>
        </w:rPr>
        <w:t xml:space="preserve"> </w:t>
      </w:r>
    </w:p>
    <w:p w:rsidR="00325CA5" w:rsidRPr="008D0529" w:rsidRDefault="00571F11" w:rsidP="001828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D0529">
        <w:rPr>
          <w:sz w:val="28"/>
          <w:szCs w:val="28"/>
        </w:rPr>
        <w:t>в</w:t>
      </w:r>
      <w:r w:rsidR="002B2F75" w:rsidRPr="008D0529">
        <w:rPr>
          <w:sz w:val="28"/>
          <w:szCs w:val="28"/>
        </w:rPr>
        <w:t xml:space="preserve">овлечение учителей </w:t>
      </w:r>
      <w:r w:rsidR="00413877" w:rsidRPr="008D0529">
        <w:rPr>
          <w:sz w:val="28"/>
          <w:szCs w:val="28"/>
        </w:rPr>
        <w:t>в возрасте до 35 лет в различные</w:t>
      </w:r>
      <w:r w:rsidR="002B2F75" w:rsidRPr="008D0529">
        <w:rPr>
          <w:sz w:val="28"/>
          <w:szCs w:val="28"/>
        </w:rPr>
        <w:t xml:space="preserve"> формы поддержки и сопровождение</w:t>
      </w:r>
      <w:r w:rsidR="00361399">
        <w:rPr>
          <w:sz w:val="28"/>
          <w:szCs w:val="28"/>
        </w:rPr>
        <w:t xml:space="preserve"> их</w:t>
      </w:r>
      <w:r w:rsidR="00C15BDB">
        <w:rPr>
          <w:sz w:val="28"/>
          <w:szCs w:val="28"/>
        </w:rPr>
        <w:t xml:space="preserve"> </w:t>
      </w:r>
      <w:r w:rsidR="00413877" w:rsidRPr="008D0529">
        <w:rPr>
          <w:sz w:val="28"/>
          <w:szCs w:val="28"/>
        </w:rPr>
        <w:t xml:space="preserve">в первые три </w:t>
      </w:r>
      <w:r w:rsidR="007A325C" w:rsidRPr="008D0529">
        <w:rPr>
          <w:sz w:val="28"/>
          <w:szCs w:val="28"/>
        </w:rPr>
        <w:t>года работы для повышения</w:t>
      </w:r>
      <w:r w:rsidRPr="008D0529">
        <w:rPr>
          <w:sz w:val="28"/>
          <w:szCs w:val="28"/>
        </w:rPr>
        <w:t xml:space="preserve"> качества преподавания;</w:t>
      </w:r>
      <w:r w:rsidR="00325CA5" w:rsidRPr="008D0529">
        <w:rPr>
          <w:sz w:val="28"/>
          <w:szCs w:val="28"/>
        </w:rPr>
        <w:t xml:space="preserve"> </w:t>
      </w:r>
    </w:p>
    <w:p w:rsidR="005E5DCA" w:rsidRPr="00361399" w:rsidRDefault="00571F11" w:rsidP="00C15BDB">
      <w:pPr>
        <w:pStyle w:val="a3"/>
        <w:numPr>
          <w:ilvl w:val="0"/>
          <w:numId w:val="6"/>
        </w:numPr>
        <w:ind w:hanging="153"/>
        <w:jc w:val="both"/>
        <w:rPr>
          <w:sz w:val="28"/>
          <w:szCs w:val="28"/>
        </w:rPr>
      </w:pPr>
      <w:r w:rsidRPr="00361399">
        <w:rPr>
          <w:sz w:val="28"/>
          <w:szCs w:val="28"/>
        </w:rPr>
        <w:t>о</w:t>
      </w:r>
      <w:r w:rsidR="002B2F75" w:rsidRPr="00361399">
        <w:rPr>
          <w:sz w:val="28"/>
          <w:szCs w:val="28"/>
        </w:rPr>
        <w:t>беспечение условий</w:t>
      </w:r>
      <w:r w:rsidR="00413877" w:rsidRPr="00361399">
        <w:rPr>
          <w:sz w:val="28"/>
          <w:szCs w:val="28"/>
        </w:rPr>
        <w:t xml:space="preserve"> для карьерного роста учителя, </w:t>
      </w:r>
      <w:r w:rsidR="002B2F75" w:rsidRPr="00361399">
        <w:rPr>
          <w:sz w:val="28"/>
          <w:szCs w:val="28"/>
        </w:rPr>
        <w:t xml:space="preserve">в первую очередь </w:t>
      </w:r>
      <w:r w:rsidR="00413877" w:rsidRPr="00361399">
        <w:rPr>
          <w:sz w:val="28"/>
          <w:szCs w:val="28"/>
        </w:rPr>
        <w:t>на осн</w:t>
      </w:r>
      <w:r w:rsidR="00325CA5" w:rsidRPr="00361399">
        <w:rPr>
          <w:sz w:val="28"/>
          <w:szCs w:val="28"/>
        </w:rPr>
        <w:t>ове учета достижений педагога</w:t>
      </w:r>
      <w:r w:rsidR="00361399" w:rsidRPr="00361399">
        <w:rPr>
          <w:sz w:val="28"/>
          <w:szCs w:val="28"/>
        </w:rPr>
        <w:t xml:space="preserve">. </w:t>
      </w:r>
    </w:p>
    <w:p w:rsidR="007E3F69" w:rsidRPr="008D0529" w:rsidRDefault="00071E89" w:rsidP="002136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на нашем педагогическом совете мы подведем итоги того, что уже сделано</w:t>
      </w:r>
      <w:r w:rsidR="00C1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в прошедшем учебном году, и обозначим перспективы и задачи</w:t>
      </w:r>
      <w:r w:rsidR="00C1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 «Учитель будущего» в дальнейшем.</w:t>
      </w:r>
      <w:r w:rsidR="00C15BDB">
        <w:rPr>
          <w:rFonts w:ascii="Times New Roman" w:hAnsi="Times New Roman"/>
          <w:sz w:val="28"/>
          <w:szCs w:val="28"/>
        </w:rPr>
        <w:t xml:space="preserve"> </w:t>
      </w:r>
    </w:p>
    <w:p w:rsidR="00325CA5" w:rsidRPr="008D0529" w:rsidRDefault="00E42E83" w:rsidP="00213694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 xml:space="preserve">Миссия методической службы, а такие службы существуют в каждой образовательной организации, </w:t>
      </w:r>
      <w:r w:rsidR="007E3F69" w:rsidRPr="008D0529">
        <w:rPr>
          <w:rFonts w:ascii="Times New Roman" w:hAnsi="Times New Roman"/>
          <w:sz w:val="28"/>
          <w:szCs w:val="28"/>
        </w:rPr>
        <w:t xml:space="preserve">- </w:t>
      </w:r>
      <w:r w:rsidRPr="008D0529">
        <w:rPr>
          <w:rFonts w:ascii="Times New Roman" w:hAnsi="Times New Roman"/>
          <w:sz w:val="28"/>
          <w:szCs w:val="28"/>
        </w:rPr>
        <w:t>предоставлять эффективные решения для удовлетворения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361399">
        <w:rPr>
          <w:rFonts w:ascii="Times New Roman" w:hAnsi="Times New Roman"/>
          <w:sz w:val="28"/>
          <w:szCs w:val="28"/>
          <w:u w:val="single"/>
        </w:rPr>
        <w:t>личностных профессиональных потребностей педагога</w:t>
      </w:r>
      <w:r w:rsidRPr="008D0529">
        <w:rPr>
          <w:rFonts w:ascii="Times New Roman" w:hAnsi="Times New Roman"/>
          <w:sz w:val="28"/>
          <w:szCs w:val="28"/>
        </w:rPr>
        <w:t>.</w:t>
      </w:r>
      <w:r w:rsidR="007E3F69" w:rsidRPr="008D0529">
        <w:rPr>
          <w:rFonts w:ascii="Times New Roman" w:hAnsi="Times New Roman"/>
          <w:sz w:val="28"/>
          <w:szCs w:val="28"/>
        </w:rPr>
        <w:t xml:space="preserve"> </w:t>
      </w:r>
      <w:r w:rsidR="00325CA5" w:rsidRPr="008D0529">
        <w:rPr>
          <w:rFonts w:ascii="Times New Roman" w:hAnsi="Times New Roman"/>
          <w:sz w:val="28"/>
          <w:szCs w:val="28"/>
        </w:rPr>
        <w:t>Важной задачей в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="00325CA5" w:rsidRPr="008D0529">
        <w:rPr>
          <w:rFonts w:ascii="Times New Roman" w:hAnsi="Times New Roman"/>
          <w:sz w:val="28"/>
          <w:szCs w:val="28"/>
        </w:rPr>
        <w:t xml:space="preserve">непрерывном образовании педагога становится восполнение дефицитов профессиональных компетентностей. Адресность, персонификация, индивидуальный подход – основа эффективного решения задач. </w:t>
      </w:r>
    </w:p>
    <w:p w:rsidR="00447676" w:rsidRPr="008D0529" w:rsidRDefault="007E3F69" w:rsidP="001828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Мы формируем учителя будущего, помогаем ему освоить новые роли в условиях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>«</w:t>
      </w:r>
      <w:proofErr w:type="spellStart"/>
      <w:r w:rsidRPr="008D052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8D0529">
        <w:rPr>
          <w:rFonts w:ascii="Times New Roman" w:hAnsi="Times New Roman"/>
          <w:sz w:val="28"/>
          <w:szCs w:val="28"/>
        </w:rPr>
        <w:t>» образования.</w:t>
      </w: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325CA5" w:rsidRPr="008D0529" w:rsidRDefault="00E42E83" w:rsidP="00ED45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 xml:space="preserve">В настоящий момент мы приближаемся к </w:t>
      </w:r>
      <w:r w:rsidRPr="008D0529">
        <w:rPr>
          <w:rFonts w:ascii="Times New Roman" w:hAnsi="Times New Roman"/>
          <w:sz w:val="28"/>
          <w:szCs w:val="28"/>
          <w:u w:val="single"/>
        </w:rPr>
        <w:t>цифровой школе</w:t>
      </w:r>
      <w:r w:rsidR="007E3F69" w:rsidRPr="008D0529">
        <w:rPr>
          <w:rFonts w:ascii="Times New Roman" w:hAnsi="Times New Roman"/>
          <w:sz w:val="28"/>
          <w:szCs w:val="28"/>
        </w:rPr>
        <w:t>.</w:t>
      </w:r>
      <w:r w:rsidRPr="008D0529">
        <w:rPr>
          <w:rFonts w:ascii="Times New Roman" w:hAnsi="Times New Roman"/>
          <w:sz w:val="28"/>
          <w:szCs w:val="28"/>
        </w:rPr>
        <w:t xml:space="preserve"> Учитель цифровой школы играет принципиально другие роли: </w:t>
      </w:r>
      <w:proofErr w:type="spellStart"/>
      <w:r w:rsidRPr="008D0529">
        <w:rPr>
          <w:rFonts w:ascii="Times New Roman" w:hAnsi="Times New Roman"/>
          <w:sz w:val="28"/>
          <w:szCs w:val="28"/>
          <w:u w:val="single"/>
        </w:rPr>
        <w:t>мотиватор</w:t>
      </w:r>
      <w:proofErr w:type="spellEnd"/>
      <w:r w:rsidR="00213694" w:rsidRPr="008D0529">
        <w:rPr>
          <w:rFonts w:ascii="Times New Roman" w:hAnsi="Times New Roman"/>
          <w:sz w:val="28"/>
          <w:szCs w:val="28"/>
        </w:rPr>
        <w:t xml:space="preserve"> к </w:t>
      </w:r>
      <w:r w:rsidRPr="008D0529">
        <w:rPr>
          <w:rFonts w:ascii="Times New Roman" w:hAnsi="Times New Roman"/>
          <w:sz w:val="28"/>
          <w:szCs w:val="28"/>
        </w:rPr>
        <w:t xml:space="preserve">системному поиску, </w:t>
      </w:r>
      <w:r w:rsidRPr="008D0529">
        <w:rPr>
          <w:rFonts w:ascii="Times New Roman" w:hAnsi="Times New Roman"/>
          <w:sz w:val="28"/>
          <w:szCs w:val="28"/>
          <w:u w:val="single"/>
        </w:rPr>
        <w:t>навигатор</w:t>
      </w:r>
      <w:r w:rsidRPr="008D0529">
        <w:rPr>
          <w:rFonts w:ascii="Times New Roman" w:hAnsi="Times New Roman"/>
          <w:sz w:val="28"/>
          <w:szCs w:val="28"/>
        </w:rPr>
        <w:t xml:space="preserve"> в потоке информации, </w:t>
      </w:r>
      <w:r w:rsidRPr="008D0529">
        <w:rPr>
          <w:rFonts w:ascii="Times New Roman" w:hAnsi="Times New Roman"/>
          <w:sz w:val="28"/>
          <w:szCs w:val="28"/>
          <w:u w:val="single"/>
        </w:rPr>
        <w:t>организатор</w:t>
      </w:r>
      <w:r w:rsidRPr="008D0529">
        <w:rPr>
          <w:rFonts w:ascii="Times New Roman" w:hAnsi="Times New Roman"/>
          <w:sz w:val="28"/>
          <w:szCs w:val="28"/>
        </w:rPr>
        <w:t xml:space="preserve"> совместной деятельности. Поэтому и спектр педагогических технологий должен стать другим. Не </w:t>
      </w:r>
      <w:r w:rsidR="00CF604F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>приевшиеся уже на конкурсах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 xml:space="preserve">«технологии–ИКТ», «работа в </w:t>
      </w:r>
      <w:r w:rsidR="00213694" w:rsidRPr="008D0529">
        <w:rPr>
          <w:rFonts w:ascii="Times New Roman" w:hAnsi="Times New Roman"/>
          <w:sz w:val="28"/>
          <w:szCs w:val="28"/>
        </w:rPr>
        <w:t>группах», «работа в парах», а «</w:t>
      </w:r>
      <w:r w:rsidRPr="008D0529">
        <w:rPr>
          <w:rFonts w:ascii="Times New Roman" w:hAnsi="Times New Roman"/>
          <w:sz w:val="28"/>
          <w:szCs w:val="28"/>
        </w:rPr>
        <w:t>адаптивное, облачное, дистанционное обучение», «виртуальная и дополненная реальность», «проектирование систем».</w:t>
      </w:r>
      <w:r w:rsidR="00325CA5" w:rsidRPr="008D0529">
        <w:rPr>
          <w:rFonts w:ascii="Times New Roman" w:hAnsi="Times New Roman"/>
          <w:sz w:val="28"/>
          <w:szCs w:val="28"/>
        </w:rPr>
        <w:t xml:space="preserve"> </w:t>
      </w:r>
    </w:p>
    <w:p w:rsidR="00E42E83" w:rsidRDefault="00325CA5" w:rsidP="00182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Создавать условия, способствующие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>реализации проекта «Учитель будущего», призваны районные и школьные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>методические службы.</w:t>
      </w:r>
    </w:p>
    <w:p w:rsidR="00361399" w:rsidRDefault="00361399" w:rsidP="0036139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направлении задачи ИМЦ таковы.</w:t>
      </w:r>
    </w:p>
    <w:p w:rsidR="00CB70F6" w:rsidRPr="00361399" w:rsidRDefault="00361399" w:rsidP="0036139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0529">
        <w:rPr>
          <w:rFonts w:ascii="Times New Roman" w:hAnsi="Times New Roman"/>
          <w:sz w:val="28"/>
          <w:szCs w:val="28"/>
        </w:rPr>
        <w:t xml:space="preserve">еобходимо внести </w:t>
      </w:r>
      <w:r>
        <w:rPr>
          <w:rFonts w:ascii="Times New Roman" w:hAnsi="Times New Roman"/>
          <w:sz w:val="28"/>
          <w:szCs w:val="28"/>
        </w:rPr>
        <w:t>о</w:t>
      </w:r>
      <w:r w:rsidR="00CB70F6" w:rsidRPr="008D0529">
        <w:rPr>
          <w:rFonts w:ascii="Times New Roman" w:hAnsi="Times New Roman"/>
          <w:sz w:val="28"/>
          <w:szCs w:val="28"/>
        </w:rPr>
        <w:t>пределенные коррективы в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="00CB70F6" w:rsidRPr="008D0529">
        <w:rPr>
          <w:rFonts w:ascii="Times New Roman" w:hAnsi="Times New Roman"/>
          <w:sz w:val="28"/>
          <w:szCs w:val="28"/>
        </w:rPr>
        <w:t xml:space="preserve">организацию курсовой подготовки педагогов на базе информационно-методического центра. </w:t>
      </w:r>
      <w:r w:rsidR="00CB70F6" w:rsidRPr="00361399">
        <w:rPr>
          <w:rFonts w:ascii="Times New Roman" w:hAnsi="Times New Roman"/>
          <w:sz w:val="28"/>
          <w:szCs w:val="28"/>
          <w:u w:val="single"/>
        </w:rPr>
        <w:t>Образовательные программы</w:t>
      </w:r>
      <w:r w:rsidR="00325CA5" w:rsidRPr="008D0529">
        <w:rPr>
          <w:rFonts w:ascii="Times New Roman" w:hAnsi="Times New Roman"/>
          <w:sz w:val="28"/>
          <w:szCs w:val="28"/>
        </w:rPr>
        <w:t>,</w:t>
      </w:r>
      <w:r w:rsidR="00325CA5"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0F6" w:rsidRPr="008D0529">
        <w:rPr>
          <w:rFonts w:ascii="Times New Roman" w:hAnsi="Times New Roman"/>
          <w:sz w:val="28"/>
          <w:szCs w:val="28"/>
        </w:rPr>
        <w:t>реализуемые ИМЦ, дополняются новыми темами, интерактивными формами работы, практическими занятиями на базе организаций района.</w:t>
      </w: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72DF4" w:rsidRDefault="00C72DF4" w:rsidP="00C72DF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</w:p>
    <w:p w:rsidR="00CB70F6" w:rsidRPr="008D0529" w:rsidRDefault="00CB70F6" w:rsidP="00213694">
      <w:pPr>
        <w:shd w:val="clear" w:color="auto" w:fill="FFFFFF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D0529">
        <w:rPr>
          <w:rFonts w:ascii="Times New Roman" w:hAnsi="Times New Roman"/>
          <w:color w:val="0D0D0D"/>
          <w:sz w:val="28"/>
          <w:szCs w:val="28"/>
        </w:rPr>
        <w:t xml:space="preserve">Будут обновлены модули </w:t>
      </w:r>
      <w:r w:rsidR="00361399">
        <w:rPr>
          <w:rFonts w:ascii="Times New Roman" w:hAnsi="Times New Roman"/>
          <w:color w:val="0D0D0D"/>
          <w:sz w:val="28"/>
          <w:szCs w:val="28"/>
        </w:rPr>
        <w:t xml:space="preserve">программ: </w:t>
      </w:r>
      <w:r w:rsidRPr="008D0529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Pr="008D0529">
        <w:rPr>
          <w:rFonts w:ascii="Times New Roman" w:hAnsi="Times New Roman"/>
          <w:color w:val="0D0D0D"/>
          <w:sz w:val="28"/>
          <w:szCs w:val="28"/>
        </w:rPr>
        <w:t>Внутришкольная</w:t>
      </w:r>
      <w:proofErr w:type="spellEnd"/>
      <w:r w:rsidRPr="008D0529">
        <w:rPr>
          <w:rFonts w:ascii="Times New Roman" w:hAnsi="Times New Roman"/>
          <w:color w:val="0D0D0D"/>
          <w:sz w:val="28"/>
          <w:szCs w:val="28"/>
        </w:rPr>
        <w:t xml:space="preserve"> оценка качества образования», «Использование прикладных программных средств и </w:t>
      </w:r>
      <w:proofErr w:type="gramStart"/>
      <w:r w:rsidRPr="008D0529">
        <w:rPr>
          <w:rFonts w:ascii="Times New Roman" w:hAnsi="Times New Roman"/>
          <w:color w:val="0D0D0D"/>
          <w:sz w:val="28"/>
          <w:szCs w:val="28"/>
        </w:rPr>
        <w:t>Интернет-технологий</w:t>
      </w:r>
      <w:proofErr w:type="gramEnd"/>
      <w:r w:rsidRPr="008D0529">
        <w:rPr>
          <w:rFonts w:ascii="Times New Roman" w:hAnsi="Times New Roman"/>
          <w:color w:val="0D0D0D"/>
          <w:sz w:val="28"/>
          <w:szCs w:val="28"/>
        </w:rPr>
        <w:t xml:space="preserve"> в начальной школе</w:t>
      </w:r>
      <w:r w:rsidR="00361399">
        <w:rPr>
          <w:rFonts w:ascii="Times New Roman" w:hAnsi="Times New Roman"/>
          <w:color w:val="0D0D0D"/>
          <w:sz w:val="28"/>
          <w:szCs w:val="28"/>
        </w:rPr>
        <w:t>»</w:t>
      </w:r>
      <w:r w:rsidRPr="008D0529">
        <w:rPr>
          <w:rFonts w:ascii="Times New Roman" w:hAnsi="Times New Roman"/>
          <w:color w:val="0D0D0D"/>
          <w:sz w:val="28"/>
          <w:szCs w:val="28"/>
        </w:rPr>
        <w:t xml:space="preserve">, «Цифровые образовательные ресурсы и интерактивные средства обучения как важный компонент повышения качества образования». </w:t>
      </w:r>
    </w:p>
    <w:p w:rsidR="00CB70F6" w:rsidRPr="008D0529" w:rsidRDefault="00CB70F6" w:rsidP="001828A0">
      <w:pPr>
        <w:shd w:val="clear" w:color="auto" w:fill="FFFFFF"/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8D0529">
        <w:rPr>
          <w:rFonts w:ascii="Times New Roman" w:hAnsi="Times New Roman"/>
          <w:color w:val="0D0D0D"/>
          <w:sz w:val="28"/>
          <w:szCs w:val="28"/>
        </w:rPr>
        <w:t xml:space="preserve">Федеральный проект «Учитель будущего» уделяет внимание </w:t>
      </w:r>
      <w:r w:rsidRPr="00361399">
        <w:rPr>
          <w:rFonts w:ascii="Times New Roman" w:hAnsi="Times New Roman"/>
          <w:color w:val="0D0D0D"/>
          <w:sz w:val="28"/>
          <w:szCs w:val="28"/>
          <w:u w:val="single"/>
        </w:rPr>
        <w:t>развитию сетевой формы</w:t>
      </w:r>
      <w:r w:rsidRPr="008D0529">
        <w:rPr>
          <w:rFonts w:ascii="Times New Roman" w:hAnsi="Times New Roman"/>
          <w:color w:val="0D0D0D"/>
          <w:sz w:val="28"/>
          <w:szCs w:val="28"/>
        </w:rPr>
        <w:t xml:space="preserve"> в повышении квалификации. </w:t>
      </w:r>
      <w:r w:rsidR="00E9480F" w:rsidRPr="008D0529">
        <w:rPr>
          <w:rFonts w:ascii="Times New Roman" w:hAnsi="Times New Roman"/>
          <w:color w:val="0D0D0D"/>
          <w:sz w:val="28"/>
          <w:szCs w:val="28"/>
        </w:rPr>
        <w:t>В 2018</w:t>
      </w:r>
      <w:r w:rsidR="00A95F4C">
        <w:rPr>
          <w:rFonts w:ascii="Times New Roman" w:hAnsi="Times New Roman"/>
          <w:color w:val="0D0D0D"/>
          <w:sz w:val="28"/>
          <w:szCs w:val="28"/>
        </w:rPr>
        <w:t>/</w:t>
      </w:r>
      <w:r w:rsidR="00E9480F" w:rsidRPr="008D0529">
        <w:rPr>
          <w:rFonts w:ascii="Times New Roman" w:hAnsi="Times New Roman"/>
          <w:color w:val="0D0D0D"/>
          <w:sz w:val="28"/>
          <w:szCs w:val="28"/>
        </w:rPr>
        <w:t xml:space="preserve">2019 учебном году на базе ИМЦ успешно прошло обучение команд педагогов совместно с методистами, авторами учебников корпорации «Российский учебник». Обучено </w:t>
      </w:r>
      <w:r w:rsidR="00370556" w:rsidRPr="008D0529">
        <w:rPr>
          <w:rFonts w:ascii="Times New Roman" w:hAnsi="Times New Roman"/>
          <w:color w:val="0D0D0D"/>
          <w:sz w:val="28"/>
          <w:szCs w:val="28"/>
        </w:rPr>
        <w:t xml:space="preserve">70 </w:t>
      </w:r>
      <w:r w:rsidR="00E9480F" w:rsidRPr="008D0529">
        <w:rPr>
          <w:rFonts w:ascii="Times New Roman" w:hAnsi="Times New Roman"/>
          <w:color w:val="0D0D0D"/>
          <w:sz w:val="28"/>
          <w:szCs w:val="28"/>
        </w:rPr>
        <w:t>учителей-предметников по математике и физике, истории и обще</w:t>
      </w:r>
      <w:r w:rsidR="00370556" w:rsidRPr="008D0529">
        <w:rPr>
          <w:rFonts w:ascii="Times New Roman" w:hAnsi="Times New Roman"/>
          <w:color w:val="0D0D0D"/>
          <w:sz w:val="28"/>
          <w:szCs w:val="28"/>
        </w:rPr>
        <w:t>ствознанию, английскому языку, 9</w:t>
      </w:r>
      <w:r w:rsidR="00E9480F" w:rsidRPr="008D0529">
        <w:rPr>
          <w:rFonts w:ascii="Times New Roman" w:hAnsi="Times New Roman"/>
          <w:color w:val="0D0D0D"/>
          <w:sz w:val="28"/>
          <w:szCs w:val="28"/>
        </w:rPr>
        <w:t xml:space="preserve"> учителей начальных классов.</w:t>
      </w:r>
    </w:p>
    <w:p w:rsidR="00E9480F" w:rsidRPr="008D0529" w:rsidRDefault="00F71637" w:rsidP="008D0529">
      <w:pPr>
        <w:shd w:val="clear" w:color="auto" w:fill="FFFFFF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D0529">
        <w:rPr>
          <w:rFonts w:ascii="Times New Roman" w:hAnsi="Times New Roman"/>
          <w:color w:val="0D0D0D"/>
          <w:sz w:val="28"/>
          <w:szCs w:val="28"/>
        </w:rPr>
        <w:t xml:space="preserve">В новом учебном году </w:t>
      </w:r>
      <w:r w:rsidR="00E9480F" w:rsidRPr="008D0529">
        <w:rPr>
          <w:rFonts w:ascii="Times New Roman" w:hAnsi="Times New Roman"/>
          <w:color w:val="0D0D0D"/>
          <w:sz w:val="28"/>
          <w:szCs w:val="28"/>
        </w:rPr>
        <w:t xml:space="preserve">это сотрудничество будет продолжено, а также предполагается согласно плану региональной «Дорожной карты» сетевое взаимодействие, обеспечивающее непрерывное образование учителя, с </w:t>
      </w:r>
      <w:proofErr w:type="spellStart"/>
      <w:r w:rsidR="00E9480F" w:rsidRPr="008D0529">
        <w:rPr>
          <w:rFonts w:ascii="Times New Roman" w:hAnsi="Times New Roman"/>
          <w:color w:val="0D0D0D"/>
          <w:sz w:val="28"/>
          <w:szCs w:val="28"/>
        </w:rPr>
        <w:t>СПбАППО</w:t>
      </w:r>
      <w:proofErr w:type="spellEnd"/>
      <w:r w:rsidR="00E9480F" w:rsidRPr="008D0529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DA0A31" w:rsidRPr="008D0529" w:rsidRDefault="00CB70F6" w:rsidP="001828A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Появление программ, обеспечивающих потребности инклюзивного образования, значительно усложняет работу педагогов, требует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 xml:space="preserve">владения новыми </w:t>
      </w:r>
      <w:r w:rsidRPr="008D0529">
        <w:rPr>
          <w:rFonts w:ascii="Times New Roman" w:hAnsi="Times New Roman"/>
          <w:sz w:val="28"/>
          <w:szCs w:val="28"/>
        </w:rPr>
        <w:lastRenderedPageBreak/>
        <w:t xml:space="preserve">компетенциями, достаточно широкими знаниями в области психологии, возрастной физиологии, социальной практики, медико-педагогических технологий. Без квалифицированной помощи специалистов ЦППМСП районная методическая служба не сможет решить эту задачу. Выход </w:t>
      </w:r>
      <w:r w:rsidR="001D0729" w:rsidRPr="008D0529">
        <w:rPr>
          <w:rFonts w:ascii="Times New Roman" w:hAnsi="Times New Roman"/>
          <w:sz w:val="28"/>
          <w:szCs w:val="28"/>
        </w:rPr>
        <w:t xml:space="preserve">- </w:t>
      </w:r>
      <w:r w:rsidRPr="008D0529">
        <w:rPr>
          <w:rFonts w:ascii="Times New Roman" w:hAnsi="Times New Roman"/>
          <w:sz w:val="28"/>
          <w:szCs w:val="28"/>
        </w:rPr>
        <w:t>в разработке и реализации сетевых проектов.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="001D0729" w:rsidRPr="008D0529">
        <w:rPr>
          <w:rFonts w:ascii="Times New Roman" w:hAnsi="Times New Roman"/>
          <w:sz w:val="28"/>
          <w:szCs w:val="28"/>
        </w:rPr>
        <w:t xml:space="preserve">В завершившемся </w:t>
      </w:r>
      <w:r w:rsidR="00DA0A31" w:rsidRPr="008D0529">
        <w:rPr>
          <w:rFonts w:ascii="Times New Roman" w:hAnsi="Times New Roman"/>
          <w:sz w:val="28"/>
          <w:szCs w:val="28"/>
        </w:rPr>
        <w:t xml:space="preserve">учебном году </w:t>
      </w:r>
      <w:r w:rsidR="001D0729" w:rsidRPr="008D0529">
        <w:rPr>
          <w:rFonts w:ascii="Times New Roman" w:hAnsi="Times New Roman"/>
          <w:sz w:val="28"/>
          <w:szCs w:val="28"/>
        </w:rPr>
        <w:t>у нас была практика такого взаимод</w:t>
      </w:r>
      <w:r w:rsidR="00F167CF">
        <w:rPr>
          <w:rFonts w:ascii="Times New Roman" w:hAnsi="Times New Roman"/>
          <w:sz w:val="28"/>
          <w:szCs w:val="28"/>
        </w:rPr>
        <w:t>ействия – это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="001D0729" w:rsidRPr="008D0529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5B1D8B" w:rsidRPr="008D0529">
        <w:rPr>
          <w:rFonts w:ascii="Times New Roman" w:hAnsi="Times New Roman"/>
          <w:sz w:val="28"/>
          <w:szCs w:val="28"/>
        </w:rPr>
        <w:t xml:space="preserve">«Технологии профилактики </w:t>
      </w:r>
      <w:proofErr w:type="spellStart"/>
      <w:r w:rsidR="005B1D8B" w:rsidRPr="008D0529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="005B1D8B" w:rsidRPr="008D0529">
        <w:rPr>
          <w:rFonts w:ascii="Times New Roman" w:hAnsi="Times New Roman"/>
          <w:sz w:val="28"/>
          <w:szCs w:val="28"/>
        </w:rPr>
        <w:t xml:space="preserve"> поведения в семье и школе» на базе ЦППМСП.</w:t>
      </w:r>
    </w:p>
    <w:p w:rsidR="00F501B3" w:rsidRPr="008D0529" w:rsidRDefault="005B1D8B" w:rsidP="001828A0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529">
        <w:rPr>
          <w:rFonts w:ascii="Times New Roman" w:hAnsi="Times New Roman"/>
          <w:sz w:val="28"/>
          <w:szCs w:val="28"/>
        </w:rPr>
        <w:t xml:space="preserve">Сетевое взаимодействие должно </w:t>
      </w:r>
      <w:r w:rsidR="00F501B3" w:rsidRPr="008D0529">
        <w:rPr>
          <w:rFonts w:ascii="Times New Roman" w:hAnsi="Times New Roman"/>
          <w:sz w:val="28"/>
          <w:szCs w:val="28"/>
        </w:rPr>
        <w:t>быть организовано</w:t>
      </w:r>
      <w:r w:rsidRPr="008D0529">
        <w:rPr>
          <w:rFonts w:ascii="Times New Roman" w:hAnsi="Times New Roman"/>
          <w:sz w:val="28"/>
          <w:szCs w:val="28"/>
        </w:rPr>
        <w:t xml:space="preserve"> и </w:t>
      </w:r>
      <w:r w:rsidR="00F501B3" w:rsidRPr="008D0529">
        <w:rPr>
          <w:rFonts w:ascii="Times New Roman" w:hAnsi="Times New Roman"/>
          <w:sz w:val="28"/>
          <w:szCs w:val="28"/>
        </w:rPr>
        <w:t>в школах по реализации основных и дополнительных образовательных программ. По замыслу нацпроекта «Образование» к</w:t>
      </w:r>
      <w:r w:rsidRPr="008D0529">
        <w:rPr>
          <w:rFonts w:ascii="Times New Roman" w:hAnsi="Times New Roman"/>
          <w:sz w:val="28"/>
          <w:szCs w:val="28"/>
        </w:rPr>
        <w:t xml:space="preserve"> 2024 году</w:t>
      </w:r>
      <w:r w:rsidR="00F501B3" w:rsidRPr="008D0529">
        <w:rPr>
          <w:rFonts w:ascii="Times New Roman" w:hAnsi="Times New Roman"/>
          <w:sz w:val="28"/>
          <w:szCs w:val="28"/>
        </w:rPr>
        <w:t xml:space="preserve"> 100% школ города должны </w:t>
      </w:r>
      <w:r w:rsidRPr="008D0529">
        <w:rPr>
          <w:rFonts w:ascii="Times New Roman" w:hAnsi="Times New Roman"/>
          <w:sz w:val="28"/>
          <w:szCs w:val="28"/>
        </w:rPr>
        <w:t xml:space="preserve">заключить </w:t>
      </w:r>
      <w:r w:rsidR="00F501B3" w:rsidRPr="008D0529">
        <w:rPr>
          <w:rFonts w:ascii="Times New Roman" w:hAnsi="Times New Roman"/>
          <w:sz w:val="28"/>
          <w:szCs w:val="28"/>
        </w:rPr>
        <w:t>договоры о сетевом взаимодействии.</w:t>
      </w:r>
    </w:p>
    <w:p w:rsidR="005D47DF" w:rsidRDefault="005D47DF" w:rsidP="001828A0">
      <w:pPr>
        <w:shd w:val="clear" w:color="auto" w:fill="FFFFFF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37B4E" w:rsidRPr="00737B4E" w:rsidRDefault="00737B4E" w:rsidP="001828A0">
      <w:pPr>
        <w:shd w:val="clear" w:color="auto" w:fill="FFFFFF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737B4E">
        <w:rPr>
          <w:rFonts w:ascii="Times New Roman" w:hAnsi="Times New Roman"/>
          <w:b/>
          <w:color w:val="0D0D0D"/>
          <w:sz w:val="28"/>
          <w:szCs w:val="28"/>
        </w:rPr>
        <w:t xml:space="preserve">Слайд </w:t>
      </w:r>
      <w:r w:rsidR="008C7443">
        <w:rPr>
          <w:rFonts w:ascii="Times New Roman" w:hAnsi="Times New Roman"/>
          <w:b/>
          <w:color w:val="0D0D0D"/>
          <w:sz w:val="28"/>
          <w:szCs w:val="28"/>
        </w:rPr>
        <w:t>6</w:t>
      </w:r>
    </w:p>
    <w:p w:rsidR="00DA0A31" w:rsidRPr="008D0529" w:rsidRDefault="00F167CF" w:rsidP="001828A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Не теряет своей значимости и межкурсовая подготовка. В</w:t>
      </w:r>
      <w:r w:rsidR="00DA0A31" w:rsidRPr="008D0529">
        <w:rPr>
          <w:rFonts w:ascii="Times New Roman" w:hAnsi="Times New Roman"/>
          <w:color w:val="0D0D0D"/>
          <w:sz w:val="28"/>
          <w:szCs w:val="28"/>
        </w:rPr>
        <w:t xml:space="preserve"> прошедшем учебном году проведено 22 районных и 5 городских семинаров, 9 конференций, 29 открытых уроков и 4 мастер-класса, 4 круглых стола, что способствовало</w:t>
      </w:r>
      <w:r w:rsidR="00C15BD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A0A31" w:rsidRPr="008D0529">
        <w:rPr>
          <w:rFonts w:ascii="Times New Roman" w:hAnsi="Times New Roman"/>
          <w:color w:val="0D0D0D"/>
          <w:sz w:val="28"/>
          <w:szCs w:val="28"/>
        </w:rPr>
        <w:t xml:space="preserve">освоению передовой педагогической практики и формированию готовности педагогов к решению </w:t>
      </w:r>
      <w:r w:rsidR="00DA0A31" w:rsidRPr="008D0529">
        <w:rPr>
          <w:rFonts w:ascii="Times New Roman" w:hAnsi="Times New Roman"/>
          <w:sz w:val="28"/>
          <w:szCs w:val="28"/>
        </w:rPr>
        <w:t>задач,</w:t>
      </w:r>
      <w:r w:rsidR="00DA0A31" w:rsidRPr="008D0529">
        <w:rPr>
          <w:rFonts w:ascii="Times New Roman" w:hAnsi="Times New Roman"/>
          <w:color w:val="0D0D0D"/>
          <w:sz w:val="28"/>
          <w:szCs w:val="28"/>
        </w:rPr>
        <w:t xml:space="preserve"> стоящих перед школой. </w:t>
      </w:r>
    </w:p>
    <w:p w:rsidR="00CB70F6" w:rsidRPr="008D0529" w:rsidRDefault="00F167CF" w:rsidP="00F167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D0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повышении</w:t>
      </w:r>
      <w:r w:rsidRPr="008D0529">
        <w:rPr>
          <w:rFonts w:ascii="Times New Roman" w:hAnsi="Times New Roman"/>
          <w:sz w:val="28"/>
          <w:szCs w:val="28"/>
        </w:rPr>
        <w:t xml:space="preserve"> квалификации педагогов</w:t>
      </w:r>
      <w:r>
        <w:rPr>
          <w:rFonts w:ascii="Times New Roman" w:hAnsi="Times New Roman"/>
          <w:sz w:val="28"/>
          <w:szCs w:val="28"/>
        </w:rPr>
        <w:t xml:space="preserve"> расширяется поле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ресурсов и возможностей дистанционного образования. </w:t>
      </w:r>
      <w:r w:rsidR="00CB70F6" w:rsidRPr="008D0529">
        <w:rPr>
          <w:rFonts w:ascii="Times New Roman" w:hAnsi="Times New Roman"/>
          <w:sz w:val="28"/>
          <w:szCs w:val="28"/>
        </w:rPr>
        <w:t>Свою нишу</w:t>
      </w:r>
      <w:r>
        <w:rPr>
          <w:rFonts w:ascii="Times New Roman" w:hAnsi="Times New Roman"/>
          <w:sz w:val="28"/>
          <w:szCs w:val="28"/>
        </w:rPr>
        <w:t xml:space="preserve"> здесь</w:t>
      </w:r>
      <w:r w:rsidR="00CB70F6" w:rsidRPr="008D0529">
        <w:rPr>
          <w:rFonts w:ascii="Times New Roman" w:hAnsi="Times New Roman"/>
          <w:sz w:val="28"/>
          <w:szCs w:val="28"/>
        </w:rPr>
        <w:t xml:space="preserve"> занимает </w:t>
      </w:r>
      <w:r w:rsidR="00CB70F6" w:rsidRPr="00F167CF">
        <w:rPr>
          <w:rFonts w:ascii="Times New Roman" w:hAnsi="Times New Roman"/>
          <w:sz w:val="28"/>
          <w:szCs w:val="28"/>
          <w:u w:val="single"/>
        </w:rPr>
        <w:t>сайт ИМЦ</w:t>
      </w:r>
      <w:r w:rsidR="00CB70F6" w:rsidRPr="008D05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70F6" w:rsidRPr="008D0529">
        <w:rPr>
          <w:rFonts w:ascii="Times New Roman" w:hAnsi="Times New Roman"/>
          <w:sz w:val="28"/>
          <w:szCs w:val="28"/>
        </w:rPr>
        <w:t>На его страницах учителям предоставляется возможность познакомиться с опытом коллег, получить доступ к федеральным образовательным ресурсам, выложить свои курсы, а также воспользоваться материалами «Школы дистанционного обучения».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7CF" w:rsidRDefault="00F167CF" w:rsidP="00F167CF">
      <w:pPr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реализации проекта «Учитель будущего» в</w:t>
      </w:r>
      <w:r w:rsidR="007220FD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озрастает </w:t>
      </w:r>
      <w:r w:rsidR="007220FD" w:rsidRPr="00F167CF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роль школьных МО</w:t>
      </w:r>
      <w:r w:rsidR="00CB70F6" w:rsidRPr="00F167CF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33FE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Руководители Ш</w:t>
      </w:r>
      <w:r w:rsidR="00B42A4E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МО </w:t>
      </w:r>
      <w:r w:rsidR="003033FE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должны </w:t>
      </w:r>
      <w:r w:rsidR="00B42A4E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владеть всеми современными технологиями для выстраивания образовательной деятельности внутри методического объединения. </w:t>
      </w:r>
    </w:p>
    <w:p w:rsidR="005D47DF" w:rsidRDefault="005D47DF" w:rsidP="00F167CF">
      <w:pPr>
        <w:ind w:firstLine="70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8C7443" w:rsidRPr="008C7443" w:rsidRDefault="008C7443" w:rsidP="00F167CF">
      <w:pPr>
        <w:ind w:firstLine="70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8C7443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7</w:t>
      </w:r>
    </w:p>
    <w:p w:rsidR="003033FE" w:rsidRPr="00F167CF" w:rsidRDefault="003033FE" w:rsidP="00F16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Сегодня существует два вида ШМО: предметные и по параллелям классов. Каждая школа делает свой выбор. Идеальная модель предполагает развитие </w:t>
      </w:r>
      <w:r w:rsidR="001F6F14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различных форм </w:t>
      </w:r>
      <w:r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наставничества, командное обучение</w:t>
      </w:r>
      <w:r w:rsidR="001F6F14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учителей, разработку</w:t>
      </w:r>
      <w:r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совместных проектов</w:t>
      </w:r>
      <w:r w:rsidR="001F6F14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сетевое взаимодействие по реализации образовательных программ. С целью повышения роли ШМО в достижении качественных образовательных результатов ИМЦ запланировал расширение</w:t>
      </w:r>
      <w:r w:rsidR="00C15BD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CB70F6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адресной </w:t>
      </w:r>
      <w:r w:rsidR="001F6F14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методической помощи в этом направлении </w:t>
      </w:r>
      <w:r w:rsidR="00CB70F6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 выходом в образовательные организации. Наша</w:t>
      </w:r>
      <w:r w:rsidR="00C15BD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CB70F6" w:rsidRPr="008D052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общая задача – повысить эффективность этих служб. </w:t>
      </w:r>
    </w:p>
    <w:p w:rsidR="005D47DF" w:rsidRDefault="005D47DF" w:rsidP="001828A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443" w:rsidRPr="008C7443" w:rsidRDefault="008C7443" w:rsidP="001828A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4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8</w:t>
      </w:r>
    </w:p>
    <w:p w:rsidR="005A1F03" w:rsidRPr="008D0529" w:rsidRDefault="005A1F03" w:rsidP="001828A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Pr="00457C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молодых учителей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приоритетом государственной социальной, профессиональной и образовательной политики. Внимание к молодым </w:t>
      </w:r>
      <w:r w:rsidR="00457C3A"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отражено в нормативных и концептуальных государственных документах, в том числе в национальном проекте «Образование». Прогнозы развития образования говорят о перспективе тотального изменения учительской профессии и школы, так как перед образованием стоят задачи, с которыми справится только совершенно иначе подготовленное новое учительское поколение. Эта тема 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становится </w:t>
      </w:r>
      <w:proofErr w:type="spellStart"/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имиджевой</w:t>
      </w:r>
      <w:proofErr w:type="spellEnd"/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характеристикой образовательной организации и осуществляемой в нем кадровой политики</w:t>
      </w:r>
      <w:r w:rsidR="00C15B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3F69" w:rsidRPr="008D0529" w:rsidRDefault="007E3F69" w:rsidP="008D05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По мнению ученых и практиков,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 xml:space="preserve">молодой педагог </w:t>
      </w:r>
      <w:r w:rsidR="00F501B3" w:rsidRPr="008D0529">
        <w:rPr>
          <w:rFonts w:ascii="Times New Roman" w:hAnsi="Times New Roman"/>
          <w:sz w:val="28"/>
          <w:szCs w:val="28"/>
        </w:rPr>
        <w:t xml:space="preserve">формируется </w:t>
      </w:r>
      <w:r w:rsidRPr="008D0529">
        <w:rPr>
          <w:rFonts w:ascii="Times New Roman" w:hAnsi="Times New Roman"/>
          <w:sz w:val="28"/>
          <w:szCs w:val="28"/>
        </w:rPr>
        <w:t>первые 5 лет, в этот период он нуждается в сопровождении, но эффективного сопровождения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>пока нет. Наставничеству нужно учить, это особый вид деятельности. Нужны проекты и программы. И создавать их логичнее - в школах.</w:t>
      </w:r>
    </w:p>
    <w:p w:rsidR="00C15BDB" w:rsidRDefault="007E3F69" w:rsidP="008D05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 xml:space="preserve">Весной кафедра </w:t>
      </w:r>
      <w:proofErr w:type="spellStart"/>
      <w:r w:rsidRPr="008D0529">
        <w:rPr>
          <w:rFonts w:ascii="Times New Roman" w:hAnsi="Times New Roman"/>
          <w:sz w:val="28"/>
          <w:szCs w:val="28"/>
        </w:rPr>
        <w:t>андрагогики</w:t>
      </w:r>
      <w:proofErr w:type="spellEnd"/>
      <w:r w:rsidR="00F501B3" w:rsidRPr="008D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1B3" w:rsidRPr="008D0529">
        <w:rPr>
          <w:rFonts w:ascii="Times New Roman" w:hAnsi="Times New Roman"/>
          <w:sz w:val="28"/>
          <w:szCs w:val="28"/>
        </w:rPr>
        <w:t>СПбАППО</w:t>
      </w:r>
      <w:proofErr w:type="spellEnd"/>
      <w:r w:rsidR="00F501B3" w:rsidRPr="008D0529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 xml:space="preserve">провела </w:t>
      </w:r>
      <w:r w:rsidR="00F501B3" w:rsidRPr="008D0529">
        <w:rPr>
          <w:rFonts w:ascii="Times New Roman" w:hAnsi="Times New Roman"/>
          <w:sz w:val="28"/>
          <w:szCs w:val="28"/>
        </w:rPr>
        <w:t>интервью с молодыми учителями:</w:t>
      </w:r>
      <w:r w:rsidRPr="008D0529">
        <w:rPr>
          <w:rFonts w:ascii="Times New Roman" w:hAnsi="Times New Roman"/>
          <w:sz w:val="28"/>
          <w:szCs w:val="28"/>
        </w:rPr>
        <w:t xml:space="preserve"> </w:t>
      </w:r>
    </w:p>
    <w:p w:rsidR="005D47DF" w:rsidRDefault="005D47DF" w:rsidP="008D05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7443" w:rsidRPr="008C7443" w:rsidRDefault="008C7443" w:rsidP="008D05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443">
        <w:rPr>
          <w:rFonts w:ascii="Times New Roman" w:hAnsi="Times New Roman"/>
          <w:b/>
          <w:sz w:val="28"/>
          <w:szCs w:val="28"/>
        </w:rPr>
        <w:t>Слайд 9</w:t>
      </w:r>
    </w:p>
    <w:p w:rsidR="00F501B3" w:rsidRPr="008D0529" w:rsidRDefault="007E3F69" w:rsidP="008D05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50% не хотят иметь наставника</w:t>
      </w:r>
      <w:r w:rsidR="00F501B3" w:rsidRPr="008D0529">
        <w:rPr>
          <w:rFonts w:ascii="Times New Roman" w:hAnsi="Times New Roman"/>
          <w:sz w:val="28"/>
          <w:szCs w:val="28"/>
        </w:rPr>
        <w:t>;</w:t>
      </w:r>
    </w:p>
    <w:p w:rsidR="007E3F69" w:rsidRPr="008D0529" w:rsidRDefault="007E3F69" w:rsidP="008D05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45% не видят смысла в посещении уроков</w:t>
      </w:r>
      <w:r w:rsidR="00F501B3" w:rsidRPr="008D0529">
        <w:rPr>
          <w:rFonts w:ascii="Times New Roman" w:hAnsi="Times New Roman"/>
          <w:sz w:val="28"/>
          <w:szCs w:val="28"/>
        </w:rPr>
        <w:t xml:space="preserve"> опытных учителей </w:t>
      </w:r>
      <w:r w:rsidRPr="008D0529">
        <w:rPr>
          <w:rFonts w:ascii="Times New Roman" w:hAnsi="Times New Roman"/>
          <w:sz w:val="28"/>
          <w:szCs w:val="28"/>
        </w:rPr>
        <w:t xml:space="preserve">и изучении </w:t>
      </w:r>
      <w:r w:rsidR="00F501B3" w:rsidRPr="008D0529">
        <w:rPr>
          <w:rFonts w:ascii="Times New Roman" w:hAnsi="Times New Roman"/>
          <w:sz w:val="28"/>
          <w:szCs w:val="28"/>
        </w:rPr>
        <w:t xml:space="preserve">их </w:t>
      </w:r>
      <w:r w:rsidRPr="008D0529">
        <w:rPr>
          <w:rFonts w:ascii="Times New Roman" w:hAnsi="Times New Roman"/>
          <w:sz w:val="28"/>
          <w:szCs w:val="28"/>
        </w:rPr>
        <w:t>блестящего опыта (опыт чужой, его не скопируешь)</w:t>
      </w:r>
      <w:r w:rsidR="00F501B3" w:rsidRPr="008D0529">
        <w:rPr>
          <w:rFonts w:ascii="Times New Roman" w:hAnsi="Times New Roman"/>
          <w:sz w:val="28"/>
          <w:szCs w:val="28"/>
        </w:rPr>
        <w:t>;</w:t>
      </w:r>
    </w:p>
    <w:p w:rsidR="005A1F03" w:rsidRPr="008D0529" w:rsidRDefault="007E3F69" w:rsidP="001828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0529">
        <w:rPr>
          <w:rFonts w:ascii="Times New Roman" w:hAnsi="Times New Roman"/>
          <w:sz w:val="28"/>
          <w:szCs w:val="28"/>
        </w:rPr>
        <w:t>40% отмечают наличие конфликта «отцов и детей» в учительской среде (между 20-летними и 50-летними</w:t>
      </w:r>
      <w:r w:rsidR="00C15BDB">
        <w:rPr>
          <w:rFonts w:ascii="Times New Roman" w:hAnsi="Times New Roman"/>
          <w:sz w:val="28"/>
          <w:szCs w:val="28"/>
        </w:rPr>
        <w:t xml:space="preserve"> </w:t>
      </w:r>
      <w:r w:rsidRPr="008D0529">
        <w:rPr>
          <w:rFonts w:ascii="Times New Roman" w:hAnsi="Times New Roman"/>
          <w:sz w:val="28"/>
          <w:szCs w:val="28"/>
        </w:rPr>
        <w:t xml:space="preserve">существует социокультурное неприятие, различие педагогических ценностных ориентиров). </w:t>
      </w:r>
    </w:p>
    <w:p w:rsidR="005A1F03" w:rsidRPr="005A1F03" w:rsidRDefault="005A1F03" w:rsidP="001828A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F0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ИМЦ провел анкетирование молодых педагогов района (35 человек) и заместителей директоров школ по учебной работе по вопросам адаптации молодых специалистов, наличия у них затруднений, возможности оказания наставнической помощи. 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A1F03">
        <w:rPr>
          <w:rFonts w:ascii="Times New Roman" w:eastAsia="Times New Roman" w:hAnsi="Times New Roman"/>
          <w:sz w:val="28"/>
          <w:szCs w:val="28"/>
          <w:lang w:eastAsia="ru-RU"/>
        </w:rPr>
        <w:t>роведен круглый стол с молодыми специалистами района, на котором обсуждались проблемы на основе анализа анкет. Выбран Совет молодых специалистов района. На сайте ИМЦ открыта страница по данной теме с целью консолидации заинтересованных лиц.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F03" w:rsidRPr="005A1F03" w:rsidRDefault="00B6432C" w:rsidP="001828A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2 представителя района были направлены методическим центром на курсы по организации работы с молодыми педагогами</w:t>
      </w:r>
      <w:r w:rsidR="00C15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СПбАППО</w:t>
      </w:r>
      <w:proofErr w:type="spellEnd"/>
      <w:r w:rsidRPr="008D0529">
        <w:rPr>
          <w:rFonts w:ascii="Times New Roman" w:eastAsia="Times New Roman" w:hAnsi="Times New Roman"/>
          <w:sz w:val="28"/>
          <w:szCs w:val="28"/>
          <w:lang w:eastAsia="ru-RU"/>
        </w:rPr>
        <w:t>: к</w:t>
      </w:r>
      <w:r w:rsidR="005A1F03" w:rsidRPr="005A1F03">
        <w:rPr>
          <w:rFonts w:ascii="Times New Roman" w:eastAsia="Times New Roman" w:hAnsi="Times New Roman"/>
          <w:sz w:val="28"/>
          <w:szCs w:val="28"/>
          <w:lang w:eastAsia="ru-RU"/>
        </w:rPr>
        <w:t>урсы руководителей «Управление формированием и развитием системы поддержки молодых педагогов в образовательной организации» прошла Леонтьева Ю.В., директор школы № 556, курсы «Подготовка наставников по сопровождению молодых специалистов» - Федосеева Н.В., учитель русского языка и литературы ГБОУ СОШ № 435.</w:t>
      </w:r>
      <w:proofErr w:type="gramEnd"/>
    </w:p>
    <w:p w:rsidR="005A1F03" w:rsidRDefault="005A1F03" w:rsidP="007220F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F03">
        <w:rPr>
          <w:rFonts w:ascii="Times New Roman" w:eastAsia="Times New Roman" w:hAnsi="Times New Roman"/>
          <w:sz w:val="28"/>
          <w:szCs w:val="28"/>
          <w:lang w:eastAsia="ru-RU"/>
        </w:rPr>
        <w:t>Ожидаемый отсроченный результат – увеличение доли молодых учителей, продолживших свою профессиональную деятельность в школе.</w:t>
      </w:r>
    </w:p>
    <w:p w:rsidR="00C15BDB" w:rsidRDefault="00C15BDB" w:rsidP="007220F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завершение своего выступления я хочу мысленно вернуть вас к фильму, открывшему наш педсовет. </w:t>
      </w:r>
      <w:r w:rsidR="009A0C6F">
        <w:rPr>
          <w:rFonts w:ascii="Times New Roman" w:eastAsia="Times New Roman" w:hAnsi="Times New Roman"/>
          <w:sz w:val="28"/>
          <w:szCs w:val="28"/>
          <w:lang w:eastAsia="ru-RU"/>
        </w:rPr>
        <w:t>Конечно, мы видели  лучших педагогов и достойных выпускников нашего района. Их мысли понятны и близки всем нам. И хотелось, чтобы в трудных буднях школьной жизни мы помнили об этом.</w:t>
      </w:r>
    </w:p>
    <w:p w:rsidR="008C7443" w:rsidRPr="005D47DF" w:rsidRDefault="008C7443" w:rsidP="007220F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5D47D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10</w:t>
      </w:r>
      <w:bookmarkEnd w:id="0"/>
    </w:p>
    <w:sectPr w:rsidR="008C7443" w:rsidRPr="005D47DF" w:rsidSect="00927B2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803"/>
    <w:multiLevelType w:val="multilevel"/>
    <w:tmpl w:val="115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5227"/>
    <w:multiLevelType w:val="hybridMultilevel"/>
    <w:tmpl w:val="AE1A8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0F0F53"/>
    <w:multiLevelType w:val="hybridMultilevel"/>
    <w:tmpl w:val="3DA44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A35D5"/>
    <w:multiLevelType w:val="hybridMultilevel"/>
    <w:tmpl w:val="ECC85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0563FD"/>
    <w:multiLevelType w:val="hybridMultilevel"/>
    <w:tmpl w:val="75CCA7D6"/>
    <w:lvl w:ilvl="0" w:tplc="2C340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80C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6C2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84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E3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D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20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011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00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6"/>
    <w:rsid w:val="00040071"/>
    <w:rsid w:val="00052DA1"/>
    <w:rsid w:val="00071E89"/>
    <w:rsid w:val="000B67C3"/>
    <w:rsid w:val="001145CD"/>
    <w:rsid w:val="00137F46"/>
    <w:rsid w:val="001828A0"/>
    <w:rsid w:val="00183A9A"/>
    <w:rsid w:val="001D0729"/>
    <w:rsid w:val="001F6F14"/>
    <w:rsid w:val="001F7050"/>
    <w:rsid w:val="00213694"/>
    <w:rsid w:val="00280290"/>
    <w:rsid w:val="002B2F75"/>
    <w:rsid w:val="002C1AAB"/>
    <w:rsid w:val="002F33E6"/>
    <w:rsid w:val="003033FE"/>
    <w:rsid w:val="00310CC6"/>
    <w:rsid w:val="00325CA5"/>
    <w:rsid w:val="00361399"/>
    <w:rsid w:val="00370556"/>
    <w:rsid w:val="00413877"/>
    <w:rsid w:val="00425241"/>
    <w:rsid w:val="00444F49"/>
    <w:rsid w:val="00447676"/>
    <w:rsid w:val="00457C3A"/>
    <w:rsid w:val="004C42C1"/>
    <w:rsid w:val="00571F11"/>
    <w:rsid w:val="005A1F03"/>
    <w:rsid w:val="005B1D8B"/>
    <w:rsid w:val="005D00C4"/>
    <w:rsid w:val="005D1F07"/>
    <w:rsid w:val="005D47DF"/>
    <w:rsid w:val="005E5DCA"/>
    <w:rsid w:val="00637A87"/>
    <w:rsid w:val="00667984"/>
    <w:rsid w:val="006763C4"/>
    <w:rsid w:val="007220FD"/>
    <w:rsid w:val="00737B4E"/>
    <w:rsid w:val="007A325C"/>
    <w:rsid w:val="007E3F69"/>
    <w:rsid w:val="00816852"/>
    <w:rsid w:val="008879C8"/>
    <w:rsid w:val="008B5E38"/>
    <w:rsid w:val="008C7443"/>
    <w:rsid w:val="008D0529"/>
    <w:rsid w:val="00927B2A"/>
    <w:rsid w:val="00946359"/>
    <w:rsid w:val="009A0C6F"/>
    <w:rsid w:val="00A22320"/>
    <w:rsid w:val="00A34693"/>
    <w:rsid w:val="00A50CFE"/>
    <w:rsid w:val="00A95F4C"/>
    <w:rsid w:val="00B42A4E"/>
    <w:rsid w:val="00B6432C"/>
    <w:rsid w:val="00BB39E1"/>
    <w:rsid w:val="00C126BF"/>
    <w:rsid w:val="00C15BDB"/>
    <w:rsid w:val="00C478AE"/>
    <w:rsid w:val="00C72DF4"/>
    <w:rsid w:val="00C90537"/>
    <w:rsid w:val="00CB70F6"/>
    <w:rsid w:val="00CF604F"/>
    <w:rsid w:val="00D32E67"/>
    <w:rsid w:val="00DA0A31"/>
    <w:rsid w:val="00DC2D07"/>
    <w:rsid w:val="00E42E83"/>
    <w:rsid w:val="00E9480F"/>
    <w:rsid w:val="00EA611F"/>
    <w:rsid w:val="00ED45F0"/>
    <w:rsid w:val="00F12FA6"/>
    <w:rsid w:val="00F167CF"/>
    <w:rsid w:val="00F501B3"/>
    <w:rsid w:val="00F7163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7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6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7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6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2019-08-23T13:48:00Z</dcterms:created>
  <dcterms:modified xsi:type="dcterms:W3CDTF">2019-08-27T14:54:00Z</dcterms:modified>
</cp:coreProperties>
</file>