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39" w:rsidRDefault="00E65939" w:rsidP="003D1878">
      <w:pPr>
        <w:pStyle w:val="2"/>
      </w:pPr>
      <w:proofErr w:type="gramStart"/>
      <w:r w:rsidRPr="0069526D">
        <w:t>Функциональная грамотность обучающ</w:t>
      </w:r>
      <w:r w:rsidR="00C738BB">
        <w:t>ихся  в современных условиях -</w:t>
      </w:r>
      <w:r w:rsidRPr="0069526D">
        <w:t xml:space="preserve"> показатель качества образования</w:t>
      </w:r>
      <w:proofErr w:type="gramEnd"/>
    </w:p>
    <w:p w:rsidR="00D94141" w:rsidRPr="003D1878" w:rsidRDefault="00E65939" w:rsidP="003D18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1878">
        <w:rPr>
          <w:rFonts w:ascii="Times New Roman" w:hAnsi="Times New Roman" w:cs="Times New Roman"/>
          <w:b/>
          <w:i/>
          <w:sz w:val="28"/>
          <w:szCs w:val="28"/>
        </w:rPr>
        <w:t>Бережная Лариса Николаевна</w:t>
      </w:r>
      <w:r w:rsidR="00D94141" w:rsidRPr="003D1878">
        <w:rPr>
          <w:rFonts w:ascii="Times New Roman" w:hAnsi="Times New Roman" w:cs="Times New Roman"/>
          <w:b/>
          <w:i/>
          <w:sz w:val="28"/>
          <w:szCs w:val="28"/>
        </w:rPr>
        <w:t>, директор ИМЦ</w:t>
      </w:r>
    </w:p>
    <w:p w:rsidR="001E45CF" w:rsidRDefault="001E45CF" w:rsidP="001E45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имеем в виду, говоря о ф</w:t>
      </w:r>
      <w:r w:rsidRPr="009220BA">
        <w:rPr>
          <w:rFonts w:ascii="Times New Roman" w:hAnsi="Times New Roman" w:cs="Times New Roman"/>
          <w:sz w:val="28"/>
          <w:szCs w:val="28"/>
        </w:rPr>
        <w:t xml:space="preserve">ункциональной грамотности и ее измерении? </w:t>
      </w:r>
      <w:r w:rsidRPr="009220BA">
        <w:rPr>
          <w:rFonts w:ascii="Times New Roman" w:hAnsi="Times New Roman" w:cs="Times New Roman"/>
          <w:b/>
          <w:sz w:val="28"/>
          <w:szCs w:val="28"/>
        </w:rPr>
        <w:t xml:space="preserve">Знакомое  понятие «грамотность». Однако оно серьезно трансформировалось в нашу эпоху. </w:t>
      </w:r>
    </w:p>
    <w:p w:rsidR="001E45CF" w:rsidRPr="00E65939" w:rsidRDefault="001E45CF" w:rsidP="00E659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В 50-х годах XX века проблема грамотности населения начинает рассматриваться не только как проблема отдельно взятой страны, но и на международном уровне</w:t>
      </w:r>
      <w:r w:rsidR="00C738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0BA">
        <w:rPr>
          <w:rFonts w:ascii="Times New Roman" w:hAnsi="Times New Roman" w:cs="Times New Roman"/>
          <w:sz w:val="28"/>
          <w:szCs w:val="28"/>
        </w:rPr>
        <w:t xml:space="preserve"> «считать грамотными только тех жителей, которые умеют </w:t>
      </w:r>
      <w:r w:rsidRPr="00D94141">
        <w:rPr>
          <w:rFonts w:ascii="Times New Roman" w:hAnsi="Times New Roman" w:cs="Times New Roman"/>
          <w:b/>
          <w:sz w:val="28"/>
          <w:szCs w:val="28"/>
        </w:rPr>
        <w:t xml:space="preserve">читать </w:t>
      </w:r>
      <w:r w:rsidRPr="009220BA">
        <w:rPr>
          <w:rFonts w:ascii="Times New Roman" w:hAnsi="Times New Roman" w:cs="Times New Roman"/>
          <w:sz w:val="28"/>
          <w:szCs w:val="28"/>
        </w:rPr>
        <w:t xml:space="preserve">тексты с пониманием прочитанного и в состоянии </w:t>
      </w:r>
      <w:r w:rsidRPr="00D94141">
        <w:rPr>
          <w:rFonts w:ascii="Times New Roman" w:hAnsi="Times New Roman" w:cs="Times New Roman"/>
          <w:b/>
          <w:sz w:val="28"/>
          <w:szCs w:val="28"/>
        </w:rPr>
        <w:t xml:space="preserve">написать </w:t>
      </w:r>
      <w:r w:rsidRPr="009220BA">
        <w:rPr>
          <w:rFonts w:ascii="Times New Roman" w:hAnsi="Times New Roman" w:cs="Times New Roman"/>
          <w:sz w:val="28"/>
          <w:szCs w:val="28"/>
        </w:rPr>
        <w:t>краткое изложение о своей повседневной жизни</w:t>
      </w:r>
      <w:r w:rsidR="00C738BB">
        <w:rPr>
          <w:rFonts w:ascii="Times New Roman" w:hAnsi="Times New Roman" w:cs="Times New Roman"/>
          <w:sz w:val="28"/>
          <w:szCs w:val="28"/>
        </w:rPr>
        <w:t>» (определение ЮНЕСКО)</w:t>
      </w:r>
      <w:r w:rsidRPr="0092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5CF" w:rsidRPr="009220BA" w:rsidRDefault="001E45CF" w:rsidP="00E659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В 1965 году на Всемирном конгрессе министров просвещения в Тегеране впервые было предложено использовать термин «функциональная грамотность».</w:t>
      </w:r>
    </w:p>
    <w:p w:rsidR="001E45CF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2002г. -</w:t>
      </w:r>
      <w:r w:rsidR="00E65939">
        <w:rPr>
          <w:rFonts w:ascii="Times New Roman" w:hAnsi="Times New Roman" w:cs="Times New Roman"/>
          <w:sz w:val="28"/>
          <w:szCs w:val="28"/>
        </w:rPr>
        <w:t xml:space="preserve"> </w:t>
      </w:r>
      <w:r w:rsidRPr="009220BA">
        <w:rPr>
          <w:rFonts w:ascii="Times New Roman" w:hAnsi="Times New Roman" w:cs="Times New Roman"/>
          <w:sz w:val="28"/>
          <w:szCs w:val="28"/>
        </w:rPr>
        <w:t>«личности должны быть способны..</w:t>
      </w:r>
      <w:proofErr w:type="gramStart"/>
      <w:r w:rsidRPr="00922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20BA">
        <w:rPr>
          <w:rFonts w:ascii="Times New Roman" w:hAnsi="Times New Roman" w:cs="Times New Roman"/>
          <w:sz w:val="28"/>
          <w:szCs w:val="28"/>
        </w:rPr>
        <w:t>олноценно и эффективно функционировать как члены сообщества, родители, граждане и работники, то есть речь идет о достижении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Pr="009220BA">
        <w:rPr>
          <w:rFonts w:ascii="Times New Roman" w:hAnsi="Times New Roman" w:cs="Times New Roman"/>
          <w:sz w:val="28"/>
          <w:szCs w:val="28"/>
        </w:rPr>
        <w:t xml:space="preserve"> в противоположность элементарной (базовой) грамотности» (ЮНЕСКО, декларация «Десятилетие грамотности ООН» 2002-2012 г.)</w:t>
      </w:r>
    </w:p>
    <w:p w:rsidR="001E45CF" w:rsidRDefault="001E45CF" w:rsidP="003B60BA">
      <w:pPr>
        <w:rPr>
          <w:rFonts w:ascii="Times New Roman" w:hAnsi="Times New Roman" w:cs="Times New Roman"/>
          <w:sz w:val="28"/>
          <w:szCs w:val="28"/>
        </w:rPr>
      </w:pPr>
      <w:r w:rsidRPr="009764D5">
        <w:rPr>
          <w:rFonts w:ascii="Times New Roman" w:hAnsi="Times New Roman" w:cs="Times New Roman"/>
          <w:b/>
          <w:sz w:val="28"/>
          <w:szCs w:val="28"/>
        </w:rPr>
        <w:lastRenderedPageBreak/>
        <w:t>Современная концепция функциональной грамотности</w:t>
      </w:r>
      <w:bookmarkStart w:id="0" w:name="_GoBack"/>
      <w:r>
        <w:rPr>
          <w:noProof/>
          <w:lang w:eastAsia="ru-RU"/>
        </w:rPr>
        <w:drawing>
          <wp:inline distT="0" distB="0" distL="0" distR="0" wp14:anchorId="09712399" wp14:editId="546F5D60">
            <wp:extent cx="5593080" cy="455995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92" cy="455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02F00" w:rsidRPr="00D94141" w:rsidRDefault="00785245" w:rsidP="00D941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Все сегодня прекрасно понимают, что произошли глобальные изменения  в системе оценки образовательных достижений обучающихся. </w:t>
      </w:r>
      <w:r w:rsidR="009220BA" w:rsidRPr="009220BA">
        <w:rPr>
          <w:rFonts w:ascii="Times New Roman" w:hAnsi="Times New Roman" w:cs="Times New Roman"/>
          <w:sz w:val="28"/>
          <w:szCs w:val="28"/>
        </w:rPr>
        <w:t xml:space="preserve"> </w:t>
      </w:r>
      <w:r w:rsidR="00D73BE8" w:rsidRPr="009220BA">
        <w:rPr>
          <w:rFonts w:ascii="Times New Roman" w:hAnsi="Times New Roman" w:cs="Times New Roman"/>
          <w:sz w:val="28"/>
          <w:szCs w:val="28"/>
        </w:rPr>
        <w:t>О</w:t>
      </w:r>
      <w:r w:rsidRPr="009220BA">
        <w:rPr>
          <w:rFonts w:ascii="Times New Roman" w:hAnsi="Times New Roman" w:cs="Times New Roman"/>
          <w:sz w:val="28"/>
          <w:szCs w:val="28"/>
        </w:rPr>
        <w:t xml:space="preserve">т </w:t>
      </w:r>
      <w:r w:rsidRPr="00D94141">
        <w:rPr>
          <w:rFonts w:ascii="Times New Roman" w:hAnsi="Times New Roman" w:cs="Times New Roman"/>
          <w:b/>
          <w:sz w:val="28"/>
          <w:szCs w:val="28"/>
        </w:rPr>
        <w:t>контроля и оценки</w:t>
      </w:r>
      <w:r w:rsidRPr="009220BA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D73BE8" w:rsidRPr="009220BA">
        <w:rPr>
          <w:rFonts w:ascii="Times New Roman" w:hAnsi="Times New Roman" w:cs="Times New Roman"/>
          <w:sz w:val="28"/>
          <w:szCs w:val="28"/>
        </w:rPr>
        <w:t xml:space="preserve">мы перешли </w:t>
      </w:r>
      <w:r w:rsidRPr="009220BA">
        <w:rPr>
          <w:rFonts w:ascii="Times New Roman" w:hAnsi="Times New Roman" w:cs="Times New Roman"/>
          <w:sz w:val="28"/>
          <w:szCs w:val="28"/>
        </w:rPr>
        <w:t xml:space="preserve">к </w:t>
      </w:r>
      <w:r w:rsidRPr="00D94141">
        <w:rPr>
          <w:rFonts w:ascii="Times New Roman" w:hAnsi="Times New Roman" w:cs="Times New Roman"/>
          <w:b/>
          <w:sz w:val="28"/>
          <w:szCs w:val="28"/>
        </w:rPr>
        <w:t xml:space="preserve">управлению и обеспечению качества </w:t>
      </w:r>
      <w:r w:rsidRPr="009220BA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D73BE8" w:rsidRPr="009220BA">
        <w:rPr>
          <w:rFonts w:ascii="Times New Roman" w:hAnsi="Times New Roman" w:cs="Times New Roman"/>
          <w:sz w:val="28"/>
          <w:szCs w:val="28"/>
        </w:rPr>
        <w:t>К</w:t>
      </w:r>
      <w:r w:rsidRPr="009220BA">
        <w:rPr>
          <w:rFonts w:ascii="Times New Roman" w:hAnsi="Times New Roman" w:cs="Times New Roman"/>
          <w:sz w:val="28"/>
          <w:szCs w:val="28"/>
        </w:rPr>
        <w:t>ритерием оценки</w:t>
      </w:r>
      <w:r w:rsidR="00E023A7">
        <w:rPr>
          <w:rFonts w:ascii="Times New Roman" w:hAnsi="Times New Roman" w:cs="Times New Roman"/>
          <w:sz w:val="28"/>
          <w:szCs w:val="28"/>
        </w:rPr>
        <w:t xml:space="preserve">  выступае</w:t>
      </w:r>
      <w:r w:rsidRPr="009220BA">
        <w:rPr>
          <w:rFonts w:ascii="Times New Roman" w:hAnsi="Times New Roman" w:cs="Times New Roman"/>
          <w:sz w:val="28"/>
          <w:szCs w:val="28"/>
        </w:rPr>
        <w:t xml:space="preserve">т не овладение обязательным минимумом содержания, а </w:t>
      </w:r>
      <w:r w:rsidRPr="00D94141">
        <w:rPr>
          <w:rFonts w:ascii="Times New Roman" w:hAnsi="Times New Roman" w:cs="Times New Roman"/>
          <w:b/>
          <w:sz w:val="28"/>
          <w:szCs w:val="28"/>
        </w:rPr>
        <w:t>овладение системой учебных действий</w:t>
      </w:r>
      <w:r w:rsidRPr="009220BA">
        <w:rPr>
          <w:rFonts w:ascii="Times New Roman" w:hAnsi="Times New Roman" w:cs="Times New Roman"/>
          <w:sz w:val="28"/>
          <w:szCs w:val="28"/>
        </w:rPr>
        <w:t xml:space="preserve"> с изучаемым учебным материалом: способность к решению учебно-познавательных и учебно-практических задач.</w:t>
      </w:r>
      <w:r w:rsidR="00D94141">
        <w:rPr>
          <w:rFonts w:ascii="Times New Roman" w:hAnsi="Times New Roman" w:cs="Times New Roman"/>
          <w:sz w:val="28"/>
          <w:szCs w:val="28"/>
        </w:rPr>
        <w:t xml:space="preserve"> То</w:t>
      </w:r>
      <w:r w:rsidR="00D73BE8" w:rsidRPr="009220BA">
        <w:rPr>
          <w:rFonts w:ascii="Times New Roman" w:hAnsi="Times New Roman" w:cs="Times New Roman"/>
          <w:sz w:val="28"/>
          <w:szCs w:val="28"/>
        </w:rPr>
        <w:t xml:space="preserve"> есть через оценку качества система образования настраивается на </w:t>
      </w:r>
      <w:r w:rsidR="00D73BE8" w:rsidRPr="00D94141">
        <w:rPr>
          <w:rFonts w:ascii="Times New Roman" w:hAnsi="Times New Roman" w:cs="Times New Roman"/>
          <w:b/>
          <w:sz w:val="28"/>
          <w:szCs w:val="28"/>
        </w:rPr>
        <w:t xml:space="preserve">новые результаты: что должны уметь </w:t>
      </w:r>
      <w:r w:rsidR="00D73BE8" w:rsidRPr="00E023A7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="00D73BE8" w:rsidRPr="00D94141">
        <w:rPr>
          <w:rFonts w:ascii="Times New Roman" w:hAnsi="Times New Roman" w:cs="Times New Roman"/>
          <w:b/>
          <w:sz w:val="28"/>
          <w:szCs w:val="28"/>
        </w:rPr>
        <w:t xml:space="preserve"> дети.</w:t>
      </w:r>
    </w:p>
    <w:p w:rsidR="00D73BE8" w:rsidRPr="009220BA" w:rsidRDefault="00D73BE8" w:rsidP="00D73BE8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 </w:t>
      </w: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94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основных ориентиров в области оценки качества национальных систем образования</w:t>
      </w:r>
      <w:r w:rsidR="00D9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14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94141">
        <w:rPr>
          <w:rFonts w:ascii="Times New Roman" w:hAnsi="Times New Roman" w:cs="Times New Roman"/>
          <w:b/>
          <w:sz w:val="28"/>
          <w:szCs w:val="28"/>
        </w:rPr>
        <w:t>международная программа</w:t>
      </w:r>
      <w:r w:rsidRPr="009220BA">
        <w:rPr>
          <w:rFonts w:ascii="Times New Roman" w:hAnsi="Times New Roman" w:cs="Times New Roman"/>
          <w:sz w:val="28"/>
          <w:szCs w:val="28"/>
        </w:rPr>
        <w:t xml:space="preserve"> по оценке образовательных достижений учащихся  </w:t>
      </w:r>
      <w:r w:rsidRPr="00D94141">
        <w:rPr>
          <w:rFonts w:ascii="Times New Roman" w:hAnsi="Times New Roman" w:cs="Times New Roman"/>
          <w:b/>
          <w:sz w:val="28"/>
          <w:szCs w:val="28"/>
        </w:rPr>
        <w:t>PISA</w:t>
      </w:r>
      <w:r w:rsidRPr="00922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20BA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92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B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2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B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2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BA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92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BA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922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E8" w:rsidRPr="009220BA" w:rsidRDefault="00D73BE8" w:rsidP="00D73BE8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(PIRLS –чтение, TIMSS –качество по математике и естественнонаучным знаниям)</w:t>
      </w:r>
    </w:p>
    <w:p w:rsidR="001E45CF" w:rsidRDefault="00D73BE8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lastRenderedPageBreak/>
        <w:t>• Цель</w:t>
      </w:r>
      <w:r w:rsidR="00D43B95" w:rsidRPr="009220BA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="00D94141" w:rsidRPr="00D94141">
        <w:rPr>
          <w:rFonts w:ascii="Times New Roman" w:hAnsi="Times New Roman" w:cs="Times New Roman"/>
          <w:b/>
          <w:sz w:val="28"/>
          <w:szCs w:val="28"/>
        </w:rPr>
        <w:t>PISA</w:t>
      </w:r>
      <w:r w:rsidRPr="009220BA">
        <w:rPr>
          <w:rFonts w:ascii="Times New Roman" w:hAnsi="Times New Roman" w:cs="Times New Roman"/>
          <w:sz w:val="28"/>
          <w:szCs w:val="28"/>
        </w:rPr>
        <w:t xml:space="preserve"> – получить ответ на вопрос «Обладают ли учащиеся 15-летнего возраста, получившие обязательное общее образование, </w:t>
      </w:r>
      <w:r w:rsidRPr="00D94141">
        <w:rPr>
          <w:rFonts w:ascii="Times New Roman" w:hAnsi="Times New Roman" w:cs="Times New Roman"/>
          <w:i/>
          <w:sz w:val="28"/>
          <w:szCs w:val="28"/>
        </w:rPr>
        <w:t>знаниями и умениями, необходимыми им для полноценного функционирования в современном обществе</w:t>
      </w:r>
      <w:r w:rsidRPr="009220BA">
        <w:rPr>
          <w:rFonts w:ascii="Times New Roman" w:hAnsi="Times New Roman" w:cs="Times New Roman"/>
          <w:sz w:val="28"/>
          <w:szCs w:val="28"/>
        </w:rPr>
        <w:t>, т.е. для решения широкого диапазона задач в различных сферах человеческой деятельности, об</w:t>
      </w:r>
      <w:r w:rsidR="00E023A7">
        <w:rPr>
          <w:rFonts w:ascii="Times New Roman" w:hAnsi="Times New Roman" w:cs="Times New Roman"/>
          <w:sz w:val="28"/>
          <w:szCs w:val="28"/>
        </w:rPr>
        <w:t xml:space="preserve">щения и социальных отношений?» </w:t>
      </w:r>
      <w:r w:rsidR="001E45CF">
        <w:rPr>
          <w:rFonts w:ascii="Times New Roman" w:hAnsi="Times New Roman" w:cs="Times New Roman"/>
          <w:sz w:val="28"/>
          <w:szCs w:val="28"/>
        </w:rPr>
        <w:t>Это и есть вопрос функциональной грамотности.</w:t>
      </w:r>
    </w:p>
    <w:p w:rsidR="001E45CF" w:rsidRPr="009220BA" w:rsidRDefault="001E45CF" w:rsidP="001E45CF">
      <w:pPr>
        <w:rPr>
          <w:rFonts w:ascii="Times New Roman" w:hAnsi="Times New Roman" w:cs="Times New Roman"/>
          <w:b/>
          <w:sz w:val="28"/>
          <w:szCs w:val="28"/>
        </w:rPr>
      </w:pPr>
      <w:r w:rsidRPr="009220BA">
        <w:rPr>
          <w:rFonts w:ascii="Times New Roman" w:hAnsi="Times New Roman" w:cs="Times New Roman"/>
          <w:b/>
          <w:sz w:val="28"/>
          <w:szCs w:val="28"/>
        </w:rPr>
        <w:t xml:space="preserve">Отсюда </w:t>
      </w:r>
      <w:proofErr w:type="gramStart"/>
      <w:r w:rsidRPr="009220BA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9220BA">
        <w:rPr>
          <w:rFonts w:ascii="Times New Roman" w:hAnsi="Times New Roman" w:cs="Times New Roman"/>
          <w:b/>
          <w:sz w:val="28"/>
          <w:szCs w:val="28"/>
        </w:rPr>
        <w:t xml:space="preserve">лючевые компетенции  21 века: «4К» </w:t>
      </w:r>
    </w:p>
    <w:p w:rsidR="001E45CF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b/>
          <w:sz w:val="28"/>
          <w:szCs w:val="28"/>
        </w:rPr>
        <w:t>Критическое мышление</w:t>
      </w:r>
      <w:r w:rsidRPr="009220BA">
        <w:rPr>
          <w:rFonts w:ascii="Times New Roman" w:hAnsi="Times New Roman" w:cs="Times New Roman"/>
          <w:sz w:val="28"/>
          <w:szCs w:val="28"/>
        </w:rPr>
        <w:t>: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• Анализ • Оценка • Суждение  • Объяснение  • Самоконтроль</w:t>
      </w:r>
    </w:p>
    <w:p w:rsidR="001E45CF" w:rsidRDefault="001E45CF" w:rsidP="001E45CF">
      <w:pPr>
        <w:rPr>
          <w:rFonts w:ascii="Times New Roman" w:hAnsi="Times New Roman" w:cs="Times New Roman"/>
          <w:b/>
          <w:sz w:val="28"/>
          <w:szCs w:val="28"/>
        </w:rPr>
      </w:pPr>
      <w:r w:rsidRPr="009220BA">
        <w:rPr>
          <w:rFonts w:ascii="Times New Roman" w:hAnsi="Times New Roman" w:cs="Times New Roman"/>
          <w:b/>
          <w:sz w:val="28"/>
          <w:szCs w:val="28"/>
        </w:rPr>
        <w:t>Креативность: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 • Любознательность  • Воображение • Устойчивость интереса </w:t>
      </w:r>
    </w:p>
    <w:p w:rsidR="001E45CF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b/>
          <w:sz w:val="28"/>
          <w:szCs w:val="28"/>
        </w:rPr>
        <w:t>Коммуникация и кооперация</w:t>
      </w:r>
      <w:r w:rsidRPr="009220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• Взаимодействие • Диалог • Командная работа</w:t>
      </w:r>
    </w:p>
    <w:p w:rsidR="001E45CF" w:rsidRPr="009220BA" w:rsidRDefault="001E45CF" w:rsidP="001E4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Компетенциями 21 века </w:t>
      </w:r>
      <w:r w:rsidRPr="009220BA">
        <w:rPr>
          <w:rFonts w:ascii="Times New Roman" w:hAnsi="Times New Roman" w:cs="Times New Roman"/>
          <w:b/>
          <w:sz w:val="28"/>
          <w:szCs w:val="28"/>
        </w:rPr>
        <w:t>определяются особенности заданий исследования PISA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• Задача, поставленная вне предметной области и решаемая с помощью предметных знаний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• В каждом из заданий описываются жизненная ситуация, как правило, близкая  понятная учащемуся 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• Контекст заданий близок к проблемным ситуациям, возникающим в повседневной жизни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 • Ситуация требует осознанного выбора модели поведения 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• Вопросы изложены простым, ясным языком и, как правило, немногословны</w:t>
      </w:r>
    </w:p>
    <w:p w:rsidR="001E45CF" w:rsidRPr="009220BA" w:rsidRDefault="001E45CF" w:rsidP="001E45CF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 • Требуют перевода с обыденного языка на язык предметной области (математики, физики и др.) • Используются иллюстрации: рисунки, таблицы.</w:t>
      </w:r>
    </w:p>
    <w:p w:rsidR="00C738BB" w:rsidRDefault="00D73BE8" w:rsidP="00E66433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 Участие в исследовании 2018 г. приняли около 600 тысяч 15-летних обучающихся из 79 стран и экономик мира.  • Выборка российских обучающихся 15-летнего возраста в 2018 году включала  7608 обучающихся из 265 образовательных организаций  43 регионов России</w:t>
      </w:r>
    </w:p>
    <w:p w:rsidR="001E45CF" w:rsidRDefault="00EF5036" w:rsidP="00E664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ОО Санкт-Петербурга</w:t>
      </w:r>
      <w:r w:rsidR="0097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</w:t>
      </w:r>
      <w:r w:rsidRPr="00EF50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PISA</w:t>
      </w:r>
      <w:r w:rsidRPr="00EF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-2018</w:t>
      </w:r>
      <w:r w:rsidR="001E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……..</w:t>
      </w:r>
    </w:p>
    <w:p w:rsidR="000C40CB" w:rsidRPr="001E45CF" w:rsidRDefault="000C40CB" w:rsidP="00E664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8A9D1A">
            <wp:extent cx="4483081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1" r="29063"/>
                    <a:stretch/>
                  </pic:blipFill>
                  <pic:spPr bwMode="auto">
                    <a:xfrm>
                      <a:off x="0" y="0"/>
                      <a:ext cx="4483664" cy="297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634" w:rsidRPr="0072630E" w:rsidRDefault="00E66433" w:rsidP="008036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подготовки к исследованию PISA в</w:t>
      </w:r>
      <w:r w:rsidR="00D9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прошлом учебном году начали проводиться региональные </w:t>
      </w:r>
      <w:r w:rsidRPr="00E6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работы по</w:t>
      </w:r>
      <w:r w:rsidR="0072630E" w:rsidRPr="0078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функциональной грамотности.</w:t>
      </w:r>
      <w:r w:rsidRPr="0078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5 и</w:t>
      </w:r>
      <w:r w:rsidR="00D9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классы города.</w:t>
      </w: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34" w:rsidRPr="009220BA">
        <w:rPr>
          <w:rFonts w:ascii="Times New Roman" w:hAnsi="Times New Roman" w:cs="Times New Roman"/>
          <w:sz w:val="28"/>
          <w:szCs w:val="28"/>
        </w:rPr>
        <w:t>Задания по функциональной грамотности имеют комплексный характер</w:t>
      </w:r>
      <w:r w:rsidR="0072630E">
        <w:rPr>
          <w:rFonts w:ascii="Times New Roman" w:hAnsi="Times New Roman" w:cs="Times New Roman"/>
          <w:sz w:val="28"/>
          <w:szCs w:val="28"/>
        </w:rPr>
        <w:t xml:space="preserve">. </w:t>
      </w:r>
      <w:r w:rsidR="00E023A7">
        <w:rPr>
          <w:rFonts w:ascii="Times New Roman" w:hAnsi="Times New Roman" w:cs="Times New Roman"/>
          <w:sz w:val="28"/>
          <w:szCs w:val="28"/>
        </w:rPr>
        <w:t>Проверяются:</w:t>
      </w:r>
    </w:p>
    <w:p w:rsidR="00803634" w:rsidRPr="00597331" w:rsidRDefault="003D1878" w:rsidP="0080363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8" w:history="1">
        <w:r w:rsidR="00803634" w:rsidRPr="00597331">
          <w:rPr>
            <w:rFonts w:ascii="Times New Roman" w:eastAsia="Times New Roman" w:hAnsi="Times New Roman" w:cs="Times New Roman"/>
            <w:b/>
            <w:bCs/>
            <w:color w:val="BC262C"/>
            <w:sz w:val="28"/>
            <w:szCs w:val="28"/>
            <w:lang w:eastAsia="ru-RU"/>
          </w:rPr>
          <w:t>Читательская грамотность</w:t>
        </w:r>
      </w:hyperlink>
    </w:p>
    <w:p w:rsidR="00803634" w:rsidRPr="00597331" w:rsidRDefault="003D1878" w:rsidP="0080363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9" w:history="1">
        <w:r w:rsidR="00803634" w:rsidRPr="00597331">
          <w:rPr>
            <w:rFonts w:ascii="Times New Roman" w:eastAsia="Times New Roman" w:hAnsi="Times New Roman" w:cs="Times New Roman"/>
            <w:b/>
            <w:bCs/>
            <w:color w:val="BC262C"/>
            <w:sz w:val="28"/>
            <w:szCs w:val="28"/>
            <w:lang w:eastAsia="ru-RU"/>
          </w:rPr>
          <w:t>Математическая грамотность</w:t>
        </w:r>
      </w:hyperlink>
    </w:p>
    <w:p w:rsidR="00803634" w:rsidRPr="00597331" w:rsidRDefault="003D1878" w:rsidP="0080363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0" w:history="1">
        <w:r w:rsidR="00803634" w:rsidRPr="00597331">
          <w:rPr>
            <w:rFonts w:ascii="Times New Roman" w:eastAsia="Times New Roman" w:hAnsi="Times New Roman" w:cs="Times New Roman"/>
            <w:b/>
            <w:bCs/>
            <w:color w:val="BC262C"/>
            <w:sz w:val="28"/>
            <w:szCs w:val="28"/>
            <w:lang w:eastAsia="ru-RU"/>
          </w:rPr>
          <w:t>Естественнонаучная грамотность</w:t>
        </w:r>
      </w:hyperlink>
    </w:p>
    <w:p w:rsidR="00803634" w:rsidRPr="00597331" w:rsidRDefault="003D1878" w:rsidP="0080363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1" w:history="1">
        <w:r w:rsidR="00803634" w:rsidRPr="00597331">
          <w:rPr>
            <w:rFonts w:ascii="Times New Roman" w:eastAsia="Times New Roman" w:hAnsi="Times New Roman" w:cs="Times New Roman"/>
            <w:b/>
            <w:bCs/>
            <w:color w:val="BC262C"/>
            <w:sz w:val="28"/>
            <w:szCs w:val="28"/>
            <w:lang w:eastAsia="ru-RU"/>
          </w:rPr>
          <w:t>Финансовая грамотность</w:t>
        </w:r>
      </w:hyperlink>
    </w:p>
    <w:p w:rsidR="00803634" w:rsidRPr="00597331" w:rsidRDefault="003D1878" w:rsidP="0080363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2" w:history="1">
        <w:r w:rsidR="00803634" w:rsidRPr="00597331">
          <w:rPr>
            <w:rFonts w:ascii="Times New Roman" w:eastAsia="Times New Roman" w:hAnsi="Times New Roman" w:cs="Times New Roman"/>
            <w:b/>
            <w:bCs/>
            <w:color w:val="BC262C"/>
            <w:sz w:val="28"/>
            <w:szCs w:val="28"/>
            <w:lang w:eastAsia="ru-RU"/>
          </w:rPr>
          <w:t>Глобальные компетенции</w:t>
        </w:r>
      </w:hyperlink>
    </w:p>
    <w:p w:rsidR="00803634" w:rsidRPr="00597331" w:rsidRDefault="003D1878" w:rsidP="0080363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3" w:history="1">
        <w:r w:rsidR="00803634" w:rsidRPr="00597331">
          <w:rPr>
            <w:rFonts w:ascii="Times New Roman" w:eastAsia="Times New Roman" w:hAnsi="Times New Roman" w:cs="Times New Roman"/>
            <w:b/>
            <w:bCs/>
            <w:color w:val="BC262C"/>
            <w:sz w:val="28"/>
            <w:szCs w:val="28"/>
            <w:lang w:eastAsia="ru-RU"/>
          </w:rPr>
          <w:t>Креативное мышление</w:t>
        </w:r>
      </w:hyperlink>
    </w:p>
    <w:p w:rsidR="00803634" w:rsidRPr="009220BA" w:rsidRDefault="00803634" w:rsidP="00803634">
      <w:pPr>
        <w:rPr>
          <w:rFonts w:ascii="Times New Roman" w:hAnsi="Times New Roman" w:cs="Times New Roman"/>
          <w:sz w:val="28"/>
          <w:szCs w:val="28"/>
        </w:rPr>
      </w:pPr>
    </w:p>
    <w:p w:rsidR="007828B3" w:rsidRPr="009220BA" w:rsidRDefault="00E66433" w:rsidP="007828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подробный анализ результатов  работ, он направлен в школы.</w:t>
      </w:r>
      <w:r w:rsidR="007828B3" w:rsidRP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="007828B3" w:rsidRPr="0078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невысоких результатов</w:t>
      </w:r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28B3" w:rsidRP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учебного процесса в школах</w:t>
      </w:r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828B3" w:rsidRP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подготовка учителей в области формирования функциональной грамотности</w:t>
      </w:r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828B3" w:rsidRP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кооперации педагогов, преподающих разные предметы</w:t>
      </w:r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828B3" w:rsidRP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необходимых учебн</w:t>
      </w:r>
      <w:proofErr w:type="gramStart"/>
      <w:r w:rsidR="007828B3" w:rsidRP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B3" w:rsidRP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материалов</w:t>
      </w:r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433" w:rsidRPr="009220BA" w:rsidRDefault="00E66433" w:rsidP="00D941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30" w:rsidRPr="005A4547" w:rsidRDefault="00E66433" w:rsidP="005A4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мае-июне этого года </w:t>
      </w:r>
      <w:proofErr w:type="spellStart"/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СПбАППО</w:t>
      </w:r>
      <w:proofErr w:type="spellEnd"/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курсы для методистов всех районов по функциональной грамотности с целью подготовки </w:t>
      </w:r>
      <w:proofErr w:type="spellStart"/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тьютеров</w:t>
      </w:r>
      <w:proofErr w:type="spellEnd"/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этим вопросам. С сентября-октября  </w:t>
      </w:r>
      <w:r w:rsidR="00C2013A"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ИМЦ </w:t>
      </w: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начнется </w:t>
      </w:r>
      <w:r w:rsidRPr="009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учителей русского языка и математики. </w:t>
      </w:r>
    </w:p>
    <w:p w:rsidR="0072630E" w:rsidRDefault="00E9624D" w:rsidP="00726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Я начала свое выступление с мысли о том, что </w:t>
      </w:r>
      <w:r w:rsidRPr="0072630E">
        <w:rPr>
          <w:rFonts w:ascii="Times New Roman" w:hAnsi="Times New Roman" w:cs="Times New Roman"/>
          <w:b/>
          <w:sz w:val="28"/>
          <w:szCs w:val="28"/>
        </w:rPr>
        <w:t>от контроля и оценки</w:t>
      </w:r>
      <w:r w:rsidRPr="009220BA">
        <w:rPr>
          <w:rFonts w:ascii="Times New Roman" w:hAnsi="Times New Roman" w:cs="Times New Roman"/>
          <w:sz w:val="28"/>
          <w:szCs w:val="28"/>
        </w:rPr>
        <w:t xml:space="preserve"> качества образования мы перешли </w:t>
      </w:r>
      <w:r w:rsidRPr="0072630E">
        <w:rPr>
          <w:rFonts w:ascii="Times New Roman" w:hAnsi="Times New Roman" w:cs="Times New Roman"/>
          <w:b/>
          <w:sz w:val="28"/>
          <w:szCs w:val="28"/>
        </w:rPr>
        <w:t>к управлению и обеспечению качества</w:t>
      </w:r>
      <w:r w:rsidRPr="009220BA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72630E">
        <w:rPr>
          <w:rFonts w:ascii="Times New Roman" w:hAnsi="Times New Roman" w:cs="Times New Roman"/>
          <w:sz w:val="28"/>
          <w:szCs w:val="28"/>
        </w:rPr>
        <w:t>О</w:t>
      </w:r>
      <w:r w:rsidR="0072630E" w:rsidRPr="009220BA">
        <w:rPr>
          <w:rFonts w:ascii="Times New Roman" w:hAnsi="Times New Roman" w:cs="Times New Roman"/>
          <w:sz w:val="28"/>
          <w:szCs w:val="28"/>
        </w:rPr>
        <w:t xml:space="preserve">сновной идеей становится тезис: «Мы должны научиться </w:t>
      </w:r>
      <w:r w:rsidR="0072630E" w:rsidRPr="009220BA">
        <w:rPr>
          <w:rFonts w:ascii="Times New Roman" w:hAnsi="Times New Roman" w:cs="Times New Roman"/>
          <w:sz w:val="28"/>
          <w:szCs w:val="28"/>
        </w:rPr>
        <w:lastRenderedPageBreak/>
        <w:t>измерять то, что важно, а не то, что легко измерить».</w:t>
      </w:r>
      <w:r w:rsidR="00FA4302">
        <w:rPr>
          <w:rFonts w:ascii="Times New Roman" w:hAnsi="Times New Roman" w:cs="Times New Roman"/>
          <w:sz w:val="28"/>
          <w:szCs w:val="28"/>
        </w:rPr>
        <w:t xml:space="preserve"> </w:t>
      </w:r>
      <w:r w:rsidRPr="009220BA">
        <w:rPr>
          <w:rFonts w:ascii="Times New Roman" w:hAnsi="Times New Roman" w:cs="Times New Roman"/>
          <w:sz w:val="28"/>
          <w:szCs w:val="28"/>
        </w:rPr>
        <w:t xml:space="preserve">Оцениваем то, что должны уметь </w:t>
      </w:r>
      <w:r w:rsidRPr="003B60BA">
        <w:rPr>
          <w:rFonts w:ascii="Times New Roman" w:hAnsi="Times New Roman" w:cs="Times New Roman"/>
          <w:b/>
          <w:sz w:val="28"/>
          <w:szCs w:val="28"/>
        </w:rPr>
        <w:t>делать</w:t>
      </w:r>
      <w:r w:rsidRPr="009220BA">
        <w:rPr>
          <w:rFonts w:ascii="Times New Roman" w:hAnsi="Times New Roman" w:cs="Times New Roman"/>
          <w:sz w:val="28"/>
          <w:szCs w:val="28"/>
        </w:rPr>
        <w:t xml:space="preserve"> дети. </w:t>
      </w:r>
    </w:p>
    <w:p w:rsidR="006B5C29" w:rsidRPr="009220BA" w:rsidRDefault="00E9624D" w:rsidP="00726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Другой основополагающий вопрос: для чего оцениваем?</w:t>
      </w:r>
    </w:p>
    <w:p w:rsidR="00462D72" w:rsidRPr="009220BA" w:rsidRDefault="00462D72" w:rsidP="00462D72">
      <w:pPr>
        <w:rPr>
          <w:rFonts w:ascii="Times New Roman" w:hAnsi="Times New Roman" w:cs="Times New Roman"/>
          <w:b/>
          <w:sz w:val="28"/>
          <w:szCs w:val="28"/>
        </w:rPr>
      </w:pPr>
      <w:r w:rsidRPr="009220BA">
        <w:rPr>
          <w:rFonts w:ascii="Times New Roman" w:hAnsi="Times New Roman" w:cs="Times New Roman"/>
          <w:b/>
          <w:sz w:val="28"/>
          <w:szCs w:val="28"/>
        </w:rPr>
        <w:t xml:space="preserve">Использование оценки </w:t>
      </w:r>
      <w:proofErr w:type="gramStart"/>
      <w:r w:rsidRPr="009220B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220BA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FA4302" w:rsidRDefault="00462D72" w:rsidP="00462D72">
      <w:pPr>
        <w:rPr>
          <w:rFonts w:ascii="Times New Roman" w:hAnsi="Times New Roman" w:cs="Times New Roman"/>
          <w:sz w:val="28"/>
          <w:szCs w:val="28"/>
        </w:rPr>
      </w:pPr>
      <w:r w:rsidRPr="00FA4302">
        <w:rPr>
          <w:rFonts w:ascii="Times New Roman" w:hAnsi="Times New Roman" w:cs="Times New Roman"/>
          <w:b/>
          <w:sz w:val="28"/>
          <w:szCs w:val="28"/>
        </w:rPr>
        <w:t xml:space="preserve">Страны    </w:t>
      </w:r>
      <w:r w:rsidRPr="009220BA">
        <w:rPr>
          <w:rFonts w:ascii="Times New Roman" w:hAnsi="Times New Roman" w:cs="Times New Roman"/>
          <w:sz w:val="28"/>
          <w:szCs w:val="28"/>
        </w:rPr>
        <w:t xml:space="preserve">    </w:t>
      </w:r>
      <w:r w:rsidR="003B60BA">
        <w:rPr>
          <w:rFonts w:ascii="Times New Roman" w:hAnsi="Times New Roman" w:cs="Times New Roman"/>
          <w:sz w:val="28"/>
          <w:szCs w:val="28"/>
        </w:rPr>
        <w:t xml:space="preserve">        д</w:t>
      </w:r>
      <w:r w:rsidR="00FA4302">
        <w:rPr>
          <w:rFonts w:ascii="Times New Roman" w:hAnsi="Times New Roman" w:cs="Times New Roman"/>
          <w:sz w:val="28"/>
          <w:szCs w:val="28"/>
        </w:rPr>
        <w:t>ля фиксации результата</w:t>
      </w:r>
      <w:r w:rsidR="003B60BA">
        <w:rPr>
          <w:rFonts w:ascii="Times New Roman" w:hAnsi="Times New Roman" w:cs="Times New Roman"/>
          <w:sz w:val="28"/>
          <w:szCs w:val="28"/>
        </w:rPr>
        <w:t xml:space="preserve">          д</w:t>
      </w:r>
      <w:r w:rsidRPr="009220BA">
        <w:rPr>
          <w:rFonts w:ascii="Times New Roman" w:hAnsi="Times New Roman" w:cs="Times New Roman"/>
          <w:sz w:val="28"/>
          <w:szCs w:val="28"/>
        </w:rPr>
        <w:t xml:space="preserve">ля коррекции </w:t>
      </w:r>
      <w:r w:rsidR="00FA4302">
        <w:rPr>
          <w:rFonts w:ascii="Times New Roman" w:hAnsi="Times New Roman" w:cs="Times New Roman"/>
          <w:sz w:val="28"/>
          <w:szCs w:val="28"/>
        </w:rPr>
        <w:t xml:space="preserve"> </w:t>
      </w:r>
      <w:r w:rsidR="00FA4302" w:rsidRPr="009220BA">
        <w:rPr>
          <w:rFonts w:ascii="Times New Roman" w:hAnsi="Times New Roman" w:cs="Times New Roman"/>
          <w:sz w:val="28"/>
          <w:szCs w:val="28"/>
        </w:rPr>
        <w:t xml:space="preserve"> %</w:t>
      </w:r>
      <w:r w:rsidR="00FA430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62D72" w:rsidRPr="009220BA" w:rsidRDefault="00FA4302" w:rsidP="0046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преподавания</w:t>
      </w:r>
      <w:r w:rsidRPr="00FA4302">
        <w:rPr>
          <w:rFonts w:ascii="Times New Roman" w:hAnsi="Times New Roman" w:cs="Times New Roman"/>
          <w:sz w:val="28"/>
          <w:szCs w:val="28"/>
        </w:rPr>
        <w:t xml:space="preserve"> </w:t>
      </w:r>
      <w:r w:rsidRPr="009220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62D72" w:rsidRPr="009220BA" w:rsidRDefault="00462D72" w:rsidP="00462D72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Гонконг                                    81                                           95</w:t>
      </w:r>
    </w:p>
    <w:p w:rsidR="00462D72" w:rsidRPr="009220BA" w:rsidRDefault="00462D72" w:rsidP="00462D72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Сингапур                                  66                                           93 </w:t>
      </w:r>
    </w:p>
    <w:p w:rsidR="00462D72" w:rsidRPr="009220BA" w:rsidRDefault="00462D72" w:rsidP="00462D72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Россия                                      99                                           65</w:t>
      </w:r>
    </w:p>
    <w:p w:rsidR="00462D72" w:rsidRPr="009220BA" w:rsidRDefault="00462D72" w:rsidP="00462D72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Средняя международная   72                                            91</w:t>
      </w:r>
    </w:p>
    <w:p w:rsidR="00ED06A3" w:rsidRDefault="00ED06A3" w:rsidP="000F3056">
      <w:pPr>
        <w:rPr>
          <w:rFonts w:ascii="Times New Roman" w:hAnsi="Times New Roman" w:cs="Times New Roman"/>
          <w:sz w:val="28"/>
          <w:szCs w:val="28"/>
        </w:rPr>
      </w:pPr>
    </w:p>
    <w:p w:rsidR="000F3056" w:rsidRDefault="00ED06A3" w:rsidP="000F3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два подхода к оцениванию:</w:t>
      </w:r>
    </w:p>
    <w:p w:rsidR="000F3056" w:rsidRPr="009220BA" w:rsidRDefault="000F3056" w:rsidP="000F3056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b/>
          <w:sz w:val="28"/>
          <w:szCs w:val="28"/>
        </w:rPr>
        <w:t xml:space="preserve">Итоговое оценивание </w:t>
      </w:r>
      <w:r w:rsidRPr="009220BA">
        <w:rPr>
          <w:rFonts w:ascii="Times New Roman" w:hAnsi="Times New Roman" w:cs="Times New Roman"/>
          <w:sz w:val="28"/>
          <w:szCs w:val="28"/>
        </w:rPr>
        <w:t xml:space="preserve"> (Контроль)</w:t>
      </w:r>
    </w:p>
    <w:p w:rsidR="00ED06A3" w:rsidRDefault="000F3056" w:rsidP="000F3056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• Используется преимущественно, чтобы подвести итог учения</w:t>
      </w:r>
      <w:r w:rsidR="00ED06A3">
        <w:rPr>
          <w:rFonts w:ascii="Times New Roman" w:hAnsi="Times New Roman" w:cs="Times New Roman"/>
          <w:sz w:val="28"/>
          <w:szCs w:val="28"/>
        </w:rPr>
        <w:t>.</w:t>
      </w:r>
      <w:r w:rsidRPr="009220BA">
        <w:rPr>
          <w:rFonts w:ascii="Times New Roman" w:hAnsi="Times New Roman" w:cs="Times New Roman"/>
          <w:sz w:val="28"/>
          <w:szCs w:val="28"/>
        </w:rPr>
        <w:t xml:space="preserve"> Смотрит на прошлые достижения… </w:t>
      </w:r>
    </w:p>
    <w:p w:rsidR="00ED06A3" w:rsidRDefault="000F3056" w:rsidP="000F3056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• Включает только выставление оценок…</w:t>
      </w:r>
    </w:p>
    <w:p w:rsidR="000F3056" w:rsidRPr="009220BA" w:rsidRDefault="000F3056" w:rsidP="000F3056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 • Отделено от преподавания </w:t>
      </w:r>
    </w:p>
    <w:p w:rsidR="003B60BA" w:rsidRDefault="003B60BA" w:rsidP="000F3056">
      <w:pPr>
        <w:rPr>
          <w:rFonts w:ascii="Times New Roman" w:hAnsi="Times New Roman" w:cs="Times New Roman"/>
          <w:b/>
          <w:sz w:val="28"/>
          <w:szCs w:val="28"/>
        </w:rPr>
      </w:pPr>
    </w:p>
    <w:p w:rsidR="000F3056" w:rsidRPr="009220BA" w:rsidRDefault="000F3056" w:rsidP="000F3056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b/>
          <w:sz w:val="28"/>
          <w:szCs w:val="28"/>
        </w:rPr>
        <w:t>Формирующее оценивание</w:t>
      </w:r>
      <w:r w:rsidRPr="009220BA">
        <w:rPr>
          <w:rFonts w:ascii="Times New Roman" w:hAnsi="Times New Roman" w:cs="Times New Roman"/>
          <w:sz w:val="28"/>
          <w:szCs w:val="28"/>
        </w:rPr>
        <w:t xml:space="preserve"> (Развитие)</w:t>
      </w:r>
    </w:p>
    <w:p w:rsidR="00ED06A3" w:rsidRDefault="000F3056" w:rsidP="000F3056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 •  проводится очень часто и планируется вместе с преподаванием…</w:t>
      </w:r>
    </w:p>
    <w:p w:rsidR="00ED06A3" w:rsidRDefault="000F3056" w:rsidP="000F3056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 xml:space="preserve"> • Означает обратную связь, которая помогает ученику осознать пр</w:t>
      </w:r>
      <w:r w:rsidR="00ED06A3">
        <w:rPr>
          <w:rFonts w:ascii="Times New Roman" w:hAnsi="Times New Roman" w:cs="Times New Roman"/>
          <w:sz w:val="28"/>
          <w:szCs w:val="28"/>
        </w:rPr>
        <w:t>овалы в обучении и закрыть их</w:t>
      </w:r>
      <w:proofErr w:type="gramStart"/>
      <w:r w:rsidR="00ED06A3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9220BA">
        <w:rPr>
          <w:rFonts w:ascii="Times New Roman" w:hAnsi="Times New Roman" w:cs="Times New Roman"/>
          <w:sz w:val="28"/>
          <w:szCs w:val="28"/>
        </w:rPr>
        <w:t>то взгляд вперёд….</w:t>
      </w:r>
    </w:p>
    <w:p w:rsidR="00C2013A" w:rsidRDefault="000F3056" w:rsidP="00C2013A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• Используется в основном, чтобы обернуться и «перезапустить» процесс обучения</w:t>
      </w:r>
      <w:proofErr w:type="gramStart"/>
      <w:r w:rsidRPr="009220BA">
        <w:rPr>
          <w:rFonts w:ascii="Times New Roman" w:hAnsi="Times New Roman" w:cs="Times New Roman"/>
          <w:sz w:val="28"/>
          <w:szCs w:val="28"/>
        </w:rPr>
        <w:t xml:space="preserve"> </w:t>
      </w:r>
      <w:r w:rsidR="00ED0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6A3" w:rsidRPr="007828B3" w:rsidRDefault="00ED06A3" w:rsidP="00C2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мы должны </w:t>
      </w:r>
      <w:r w:rsidRPr="007828B3">
        <w:rPr>
          <w:rFonts w:ascii="Times New Roman" w:hAnsi="Times New Roman" w:cs="Times New Roman"/>
          <w:b/>
          <w:sz w:val="28"/>
          <w:szCs w:val="28"/>
        </w:rPr>
        <w:t>соблюдать правильный баланс</w:t>
      </w:r>
      <w:r w:rsidR="00597331" w:rsidRPr="007828B3">
        <w:rPr>
          <w:rFonts w:ascii="Times New Roman" w:hAnsi="Times New Roman" w:cs="Times New Roman"/>
          <w:b/>
          <w:sz w:val="28"/>
          <w:szCs w:val="28"/>
        </w:rPr>
        <w:t>.</w:t>
      </w:r>
    </w:p>
    <w:p w:rsidR="00597331" w:rsidRDefault="00597331" w:rsidP="00D7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что ещё определяет качество образования? </w:t>
      </w:r>
    </w:p>
    <w:p w:rsidR="00D73BE8" w:rsidRPr="009220BA" w:rsidRDefault="000F3056" w:rsidP="00D73BE8">
      <w:pPr>
        <w:rPr>
          <w:rFonts w:ascii="Times New Roman" w:hAnsi="Times New Roman" w:cs="Times New Roman"/>
          <w:sz w:val="28"/>
          <w:szCs w:val="28"/>
        </w:rPr>
      </w:pPr>
      <w:r w:rsidRPr="009220BA">
        <w:rPr>
          <w:rFonts w:ascii="Times New Roman" w:hAnsi="Times New Roman" w:cs="Times New Roman"/>
          <w:sz w:val="28"/>
          <w:szCs w:val="28"/>
        </w:rPr>
        <w:t>Что отличает школы с высоки</w:t>
      </w:r>
      <w:r w:rsidR="006F3E65">
        <w:rPr>
          <w:rFonts w:ascii="Times New Roman" w:hAnsi="Times New Roman" w:cs="Times New Roman"/>
          <w:sz w:val="28"/>
          <w:szCs w:val="28"/>
        </w:rPr>
        <w:t>ми результатами учеников в PISA?</w:t>
      </w:r>
    </w:p>
    <w:p w:rsidR="00D73BE8" w:rsidRDefault="000F3056" w:rsidP="00D7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FA653CE" wp14:editId="3AE9ECF0">
            <wp:extent cx="5940425" cy="3023870"/>
            <wp:effectExtent l="0" t="0" r="3175" b="508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BA" w:rsidRDefault="003B60BA" w:rsidP="00D7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BA" w:rsidRPr="00D73BE8" w:rsidRDefault="003B60BA" w:rsidP="00D7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путь к успеху – повышению качества образования.</w:t>
      </w:r>
    </w:p>
    <w:p w:rsidR="00785245" w:rsidRDefault="00785245" w:rsidP="00785245"/>
    <w:p w:rsidR="004E5B71" w:rsidRDefault="004E5B71" w:rsidP="006E420F"/>
    <w:sectPr w:rsidR="004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410"/>
    <w:multiLevelType w:val="multilevel"/>
    <w:tmpl w:val="56B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55"/>
    <w:rsid w:val="00002F00"/>
    <w:rsid w:val="00050ACD"/>
    <w:rsid w:val="000C40CB"/>
    <w:rsid w:val="000F3056"/>
    <w:rsid w:val="00102001"/>
    <w:rsid w:val="0012218B"/>
    <w:rsid w:val="001A5A24"/>
    <w:rsid w:val="001E45CF"/>
    <w:rsid w:val="00263CE0"/>
    <w:rsid w:val="00371EBE"/>
    <w:rsid w:val="003A6E4C"/>
    <w:rsid w:val="003B60BA"/>
    <w:rsid w:val="003C1F74"/>
    <w:rsid w:val="003D1878"/>
    <w:rsid w:val="00405976"/>
    <w:rsid w:val="00417C82"/>
    <w:rsid w:val="00462D72"/>
    <w:rsid w:val="004E5B71"/>
    <w:rsid w:val="00502B87"/>
    <w:rsid w:val="00514A2A"/>
    <w:rsid w:val="0058454B"/>
    <w:rsid w:val="00597331"/>
    <w:rsid w:val="005A4547"/>
    <w:rsid w:val="005A793F"/>
    <w:rsid w:val="005B3C3F"/>
    <w:rsid w:val="006131C3"/>
    <w:rsid w:val="006756C1"/>
    <w:rsid w:val="00680181"/>
    <w:rsid w:val="006B5C29"/>
    <w:rsid w:val="006B67BF"/>
    <w:rsid w:val="006E420F"/>
    <w:rsid w:val="006F3E65"/>
    <w:rsid w:val="0072630E"/>
    <w:rsid w:val="00773E27"/>
    <w:rsid w:val="007828B3"/>
    <w:rsid w:val="00785245"/>
    <w:rsid w:val="00803634"/>
    <w:rsid w:val="0085630C"/>
    <w:rsid w:val="008B119C"/>
    <w:rsid w:val="008B4440"/>
    <w:rsid w:val="008F1BE7"/>
    <w:rsid w:val="00910DBB"/>
    <w:rsid w:val="009220BA"/>
    <w:rsid w:val="009259D5"/>
    <w:rsid w:val="00933770"/>
    <w:rsid w:val="009764D5"/>
    <w:rsid w:val="00A3554D"/>
    <w:rsid w:val="00A45955"/>
    <w:rsid w:val="00A831B1"/>
    <w:rsid w:val="00AA2872"/>
    <w:rsid w:val="00B64B65"/>
    <w:rsid w:val="00C2013A"/>
    <w:rsid w:val="00C738BB"/>
    <w:rsid w:val="00C748B9"/>
    <w:rsid w:val="00CB527F"/>
    <w:rsid w:val="00CB71FD"/>
    <w:rsid w:val="00CC3E48"/>
    <w:rsid w:val="00D43B95"/>
    <w:rsid w:val="00D73BE8"/>
    <w:rsid w:val="00D94141"/>
    <w:rsid w:val="00E023A7"/>
    <w:rsid w:val="00E65939"/>
    <w:rsid w:val="00E66433"/>
    <w:rsid w:val="00E9624D"/>
    <w:rsid w:val="00ED06A3"/>
    <w:rsid w:val="00EE2D90"/>
    <w:rsid w:val="00EF5036"/>
    <w:rsid w:val="00F41830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1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1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support/demonstratsionnye-materialya/chitatelskaya-gramotnost.php" TargetMode="External"/><Relationship Id="rId13" Type="http://schemas.openxmlformats.org/officeDocument/2006/relationships/hyperlink" Target="http://skiv.instrao.ru/support/demonstratsionnye-materialya/kreativnoe-myshlenie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skiv.instrao.ru/support/demonstratsionnye-materialya/globalnye-kompetentsii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kiv.instrao.ru/support/demonstratsionnye-materialya/finansovaya-gramotno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kiv.instrao.ru/support/demonstratsionnye-materialya/estestvennonauchnaya-gramotno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support/demonstratsionnye-materialya/matematicheskaya-gramotnost.ph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</dc:creator>
  <cp:lastModifiedBy>Игорь Благовещенский</cp:lastModifiedBy>
  <cp:revision>3</cp:revision>
  <cp:lastPrinted>2020-08-24T13:32:00Z</cp:lastPrinted>
  <dcterms:created xsi:type="dcterms:W3CDTF">2020-08-25T12:07:00Z</dcterms:created>
  <dcterms:modified xsi:type="dcterms:W3CDTF">2020-08-25T12:08:00Z</dcterms:modified>
</cp:coreProperties>
</file>